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C5D41" w14:textId="77777777" w:rsidR="00066D2D" w:rsidRPr="00B76DFE" w:rsidRDefault="004F7CD5" w:rsidP="00B76DFE">
      <w:pPr>
        <w:jc w:val="center"/>
        <w:rPr>
          <w:sz w:val="32"/>
          <w:szCs w:val="32"/>
        </w:rPr>
      </w:pPr>
      <w:r w:rsidRPr="00B76DFE">
        <w:rPr>
          <w:sz w:val="32"/>
          <w:szCs w:val="32"/>
        </w:rPr>
        <w:t>TEMA 4: El bien común</w:t>
      </w:r>
      <w:bookmarkStart w:id="0" w:name="_GoBack"/>
      <w:bookmarkEnd w:id="0"/>
    </w:p>
    <w:p w14:paraId="3F927C2D" w14:textId="77777777" w:rsidR="004F7CD5" w:rsidRDefault="004F7CD5"/>
    <w:p w14:paraId="71B2A409" w14:textId="77777777" w:rsidR="00AA2582" w:rsidRPr="004F7CD5" w:rsidRDefault="004F7CD5" w:rsidP="004F7CD5">
      <w:pPr>
        <w:numPr>
          <w:ilvl w:val="0"/>
          <w:numId w:val="1"/>
        </w:numPr>
      </w:pPr>
      <w:r w:rsidRPr="004F7CD5">
        <w:rPr>
          <w:lang w:val="es-ES"/>
        </w:rPr>
        <w:t xml:space="preserve">El </w:t>
      </w:r>
      <w:r w:rsidRPr="004F7CD5">
        <w:rPr>
          <w:i/>
          <w:iCs/>
          <w:lang w:val="es-ES"/>
        </w:rPr>
        <w:t xml:space="preserve">bien común </w:t>
      </w:r>
      <w:r w:rsidRPr="004F7CD5">
        <w:rPr>
          <w:lang w:val="es-ES"/>
        </w:rPr>
        <w:t>es un estado de cosas, con las siguientes características: es bueno; hay razón para promoverlo, honrarlo y respetarlo; es común (su valor es aplicable a todos los miembros de la comunidad política).</w:t>
      </w:r>
    </w:p>
    <w:p w14:paraId="6D4BD75E" w14:textId="77777777" w:rsidR="004F7CD5" w:rsidRPr="004F7CD5" w:rsidRDefault="004F7CD5" w:rsidP="004F7CD5">
      <w:pPr>
        <w:ind w:left="720"/>
      </w:pPr>
    </w:p>
    <w:p w14:paraId="119212C8" w14:textId="77777777" w:rsidR="00AA2582" w:rsidRPr="004F7CD5" w:rsidRDefault="004F7CD5" w:rsidP="004F7CD5">
      <w:pPr>
        <w:numPr>
          <w:ilvl w:val="0"/>
          <w:numId w:val="1"/>
        </w:numPr>
      </w:pPr>
      <w:r w:rsidRPr="004F7CD5">
        <w:rPr>
          <w:lang w:val="es-ES"/>
        </w:rPr>
        <w:t xml:space="preserve">Hay que concebirlo </w:t>
      </w:r>
      <w:r w:rsidRPr="004F7CD5">
        <w:rPr>
          <w:i/>
          <w:iCs/>
          <w:lang w:val="es-ES"/>
        </w:rPr>
        <w:t>de modo agregativo</w:t>
      </w:r>
      <w:r w:rsidRPr="004F7CD5">
        <w:rPr>
          <w:lang w:val="es-ES"/>
        </w:rPr>
        <w:t>: es un estado de cosas en el que todos los miembros de la comunidad se desarrollan completamente. “</w:t>
      </w:r>
      <w:r w:rsidRPr="004F7CD5">
        <w:rPr>
          <w:i/>
          <w:iCs/>
          <w:lang w:val="es-ES"/>
        </w:rPr>
        <w:t>Una virtud de la concepción agregativa es que retiene su potencia normativa, porque es relativa a las personas</w:t>
      </w:r>
      <w:r w:rsidRPr="004F7CD5">
        <w:rPr>
          <w:lang w:val="es-ES"/>
        </w:rPr>
        <w:t xml:space="preserve">” (M.Murphy (2006), p.80). Ej.: A responderá que ese bien común sirve al bien de A y al bien de B y al bien de C, etc. B responderá lo mismo. C, también. Que el </w:t>
      </w:r>
      <w:r w:rsidRPr="004F7CD5">
        <w:rPr>
          <w:i/>
          <w:iCs/>
          <w:lang w:val="es-ES"/>
        </w:rPr>
        <w:t xml:space="preserve">material </w:t>
      </w:r>
      <w:r w:rsidRPr="004F7CD5">
        <w:rPr>
          <w:lang w:val="es-ES"/>
        </w:rPr>
        <w:t>del bien común sean bienes individuales (el trabajo de A, de B, de C, etc; la salud de A, de B, de C, etc.) no convierte al bien común agregativamente considerado en algo no común.</w:t>
      </w:r>
    </w:p>
    <w:p w14:paraId="2BE75035" w14:textId="77777777" w:rsidR="004F7CD5" w:rsidRDefault="004F7CD5" w:rsidP="004F7CD5">
      <w:pPr>
        <w:pBdr>
          <w:bottom w:val="single" w:sz="6" w:space="1" w:color="auto"/>
        </w:pBdr>
        <w:rPr>
          <w:lang w:val="es-ES"/>
        </w:rPr>
      </w:pPr>
    </w:p>
    <w:p w14:paraId="63FCDB04" w14:textId="77777777" w:rsidR="004F7CD5" w:rsidRDefault="004F7CD5"/>
    <w:p w14:paraId="766B1984" w14:textId="77777777" w:rsidR="00AA2582" w:rsidRPr="004F7CD5" w:rsidRDefault="004F7CD5" w:rsidP="004F7CD5">
      <w:pPr>
        <w:numPr>
          <w:ilvl w:val="0"/>
          <w:numId w:val="2"/>
        </w:numPr>
      </w:pPr>
      <w:r w:rsidRPr="004F7CD5">
        <w:rPr>
          <w:lang w:val="es-ES"/>
        </w:rPr>
        <w:t xml:space="preserve">En un sentido, puede, ser contemplado como un ideal regulativo. </w:t>
      </w:r>
    </w:p>
    <w:p w14:paraId="05BEE0D5" w14:textId="77777777" w:rsidR="004F7CD5" w:rsidRPr="004F7CD5" w:rsidRDefault="004F7CD5" w:rsidP="004F7CD5">
      <w:pPr>
        <w:ind w:left="720"/>
      </w:pPr>
    </w:p>
    <w:p w14:paraId="06C3F2DF" w14:textId="77777777" w:rsidR="00AA2582" w:rsidRPr="004F7CD5" w:rsidRDefault="004F7CD5" w:rsidP="004F7CD5">
      <w:pPr>
        <w:numPr>
          <w:ilvl w:val="0"/>
          <w:numId w:val="2"/>
        </w:numPr>
      </w:pPr>
      <w:r w:rsidRPr="004F7CD5">
        <w:rPr>
          <w:lang w:val="es-ES"/>
        </w:rPr>
        <w:t xml:space="preserve">En otro, es </w:t>
      </w:r>
      <w:r w:rsidRPr="004F7CD5">
        <w:rPr>
          <w:i/>
          <w:iCs/>
          <w:lang w:val="es-ES"/>
        </w:rPr>
        <w:t xml:space="preserve">punto de partida </w:t>
      </w:r>
      <w:r w:rsidRPr="004F7CD5">
        <w:rPr>
          <w:lang w:val="es-ES"/>
        </w:rPr>
        <w:t xml:space="preserve">para la deliberación política correcta y </w:t>
      </w:r>
      <w:r w:rsidRPr="004F7CD5">
        <w:rPr>
          <w:i/>
          <w:iCs/>
          <w:lang w:val="es-ES"/>
        </w:rPr>
        <w:t>base</w:t>
      </w:r>
      <w:r w:rsidRPr="004F7CD5">
        <w:rPr>
          <w:lang w:val="es-ES"/>
        </w:rPr>
        <w:t xml:space="preserve"> de la fuerza normativa de las leyes o de la política practicada en una comunidad dada. </w:t>
      </w:r>
    </w:p>
    <w:p w14:paraId="2648FDED" w14:textId="77777777" w:rsidR="004F7CD5" w:rsidRPr="004F7CD5" w:rsidRDefault="004F7CD5" w:rsidP="004F7CD5"/>
    <w:p w14:paraId="59422751" w14:textId="77777777" w:rsidR="00AA2582" w:rsidRPr="004F7CD5" w:rsidRDefault="004F7CD5" w:rsidP="004F7CD5">
      <w:pPr>
        <w:numPr>
          <w:ilvl w:val="0"/>
          <w:numId w:val="2"/>
        </w:numPr>
      </w:pPr>
      <w:r w:rsidRPr="004F7CD5">
        <w:rPr>
          <w:lang w:val="es-ES"/>
        </w:rPr>
        <w:t>¿Por qué?</w:t>
      </w:r>
    </w:p>
    <w:p w14:paraId="59EB2D6F" w14:textId="77777777" w:rsidR="004F7CD5" w:rsidRDefault="004F7CD5">
      <w:pPr>
        <w:pBdr>
          <w:bottom w:val="single" w:sz="6" w:space="1" w:color="auto"/>
        </w:pBdr>
      </w:pPr>
    </w:p>
    <w:p w14:paraId="2E3AE174" w14:textId="77777777" w:rsidR="004F7CD5" w:rsidRDefault="004F7CD5"/>
    <w:p w14:paraId="23E7E8B9" w14:textId="77777777" w:rsidR="00AA2582" w:rsidRPr="004F7CD5" w:rsidRDefault="004F7CD5" w:rsidP="004F7CD5">
      <w:pPr>
        <w:numPr>
          <w:ilvl w:val="0"/>
          <w:numId w:val="3"/>
        </w:numPr>
      </w:pPr>
      <w:r w:rsidRPr="004F7CD5">
        <w:rPr>
          <w:lang w:val="es-ES"/>
        </w:rPr>
        <w:t xml:space="preserve">El origen de la sociedad no es un pacto, sino la tendencia natural a la vida en común (cf.tema 2, </w:t>
      </w:r>
      <w:r w:rsidRPr="004F7CD5">
        <w:rPr>
          <w:i/>
          <w:iCs/>
          <w:lang w:val="es-ES"/>
        </w:rPr>
        <w:t>ley natural</w:t>
      </w:r>
      <w:r w:rsidRPr="004F7CD5">
        <w:rPr>
          <w:lang w:val="es-ES"/>
        </w:rPr>
        <w:t xml:space="preserve">). </w:t>
      </w:r>
    </w:p>
    <w:p w14:paraId="12D7C2EC" w14:textId="77777777" w:rsidR="004F7CD5" w:rsidRPr="004F7CD5" w:rsidRDefault="004F7CD5" w:rsidP="004F7CD5">
      <w:pPr>
        <w:ind w:left="720"/>
      </w:pPr>
    </w:p>
    <w:p w14:paraId="7A5D96AC" w14:textId="77777777" w:rsidR="00AA2582" w:rsidRPr="004F7CD5" w:rsidRDefault="004F7CD5" w:rsidP="004F7CD5">
      <w:pPr>
        <w:numPr>
          <w:ilvl w:val="0"/>
          <w:numId w:val="3"/>
        </w:numPr>
      </w:pPr>
      <w:r w:rsidRPr="004F7CD5">
        <w:rPr>
          <w:lang w:val="es-ES"/>
        </w:rPr>
        <w:t xml:space="preserve">El escenario antropológico paradigmático de la acogida de un nuevo ser humano indica el sentido del desarrollo de la comunidad social, para el que harán falta el cultivo de los bienes básicos y las virtudes entendidas como </w:t>
      </w:r>
      <w:r w:rsidRPr="004F7CD5">
        <w:rPr>
          <w:i/>
          <w:iCs/>
          <w:lang w:val="es-ES"/>
        </w:rPr>
        <w:t xml:space="preserve">estrategias del amor bien entendido </w:t>
      </w:r>
      <w:r w:rsidRPr="004F7CD5">
        <w:rPr>
          <w:lang w:val="es-ES"/>
        </w:rPr>
        <w:t>(prudencia, justicia, fortaleza y templanza; y las anexas a todas ellas)</w:t>
      </w:r>
    </w:p>
    <w:p w14:paraId="736A3480" w14:textId="77777777" w:rsidR="004F7CD5" w:rsidRDefault="004F7CD5" w:rsidP="004F7CD5">
      <w:pPr>
        <w:pBdr>
          <w:bottom w:val="single" w:sz="6" w:space="1" w:color="auto"/>
        </w:pBdr>
        <w:rPr>
          <w:lang w:val="es-ES"/>
        </w:rPr>
      </w:pPr>
    </w:p>
    <w:p w14:paraId="4C6D019E" w14:textId="77777777" w:rsidR="004F7CD5" w:rsidRDefault="004F7CD5" w:rsidP="004F7CD5">
      <w:pPr>
        <w:rPr>
          <w:lang w:val="es-ES"/>
        </w:rPr>
      </w:pPr>
    </w:p>
    <w:p w14:paraId="0CE3F2A1" w14:textId="77777777" w:rsidR="00AA2582" w:rsidRPr="004F7CD5" w:rsidRDefault="004F7CD5" w:rsidP="004F7CD5">
      <w:pPr>
        <w:numPr>
          <w:ilvl w:val="0"/>
          <w:numId w:val="4"/>
        </w:numPr>
      </w:pPr>
      <w:r w:rsidRPr="004F7CD5">
        <w:rPr>
          <w:lang w:val="es-ES"/>
        </w:rPr>
        <w:t xml:space="preserve">La búsqueda de los bienes básicos (y sus derivados) tiene lugar en el contexto de la dialéctica ‘dar-recibir’. </w:t>
      </w:r>
    </w:p>
    <w:p w14:paraId="1FDFB101" w14:textId="77777777" w:rsidR="004F7CD5" w:rsidRPr="004F7CD5" w:rsidRDefault="004F7CD5" w:rsidP="004F7CD5">
      <w:pPr>
        <w:ind w:left="360"/>
      </w:pPr>
    </w:p>
    <w:p w14:paraId="639634C6" w14:textId="77777777" w:rsidR="00AA2582" w:rsidRPr="004F7CD5" w:rsidRDefault="004F7CD5" w:rsidP="004F7CD5">
      <w:pPr>
        <w:numPr>
          <w:ilvl w:val="0"/>
          <w:numId w:val="4"/>
        </w:numPr>
      </w:pPr>
      <w:r w:rsidRPr="004F7CD5">
        <w:rPr>
          <w:lang w:val="es-ES"/>
        </w:rPr>
        <w:t xml:space="preserve">Esta búsqueda constituye el contorno de las </w:t>
      </w:r>
      <w:r w:rsidRPr="004F7CD5">
        <w:rPr>
          <w:b/>
          <w:bCs/>
          <w:i/>
          <w:iCs/>
          <w:lang w:val="es-ES"/>
        </w:rPr>
        <w:t xml:space="preserve">comunidades de reciprocidad </w:t>
      </w:r>
      <w:r w:rsidRPr="004F7CD5">
        <w:rPr>
          <w:lang w:val="es-ES"/>
        </w:rPr>
        <w:t xml:space="preserve">(dar y recibir): comunidades intermedias entre el Estado y el ciudadano, sin las que el </w:t>
      </w:r>
      <w:r w:rsidRPr="004F7CD5">
        <w:rPr>
          <w:i/>
          <w:iCs/>
          <w:lang w:val="es-ES"/>
        </w:rPr>
        <w:t>bien común</w:t>
      </w:r>
      <w:r w:rsidRPr="004F7CD5">
        <w:rPr>
          <w:lang w:val="es-ES"/>
        </w:rPr>
        <w:t xml:space="preserve"> (bienestar material, paz, valores culturales) es impracticable.</w:t>
      </w:r>
    </w:p>
    <w:p w14:paraId="14737FBA" w14:textId="77777777" w:rsidR="004F7CD5" w:rsidRDefault="004F7CD5" w:rsidP="004F7CD5">
      <w:pPr>
        <w:pBdr>
          <w:bottom w:val="single" w:sz="6" w:space="1" w:color="auto"/>
        </w:pBdr>
      </w:pPr>
    </w:p>
    <w:p w14:paraId="2DF7B659" w14:textId="77777777" w:rsidR="004F7CD5" w:rsidRDefault="004F7CD5" w:rsidP="004F7CD5"/>
    <w:p w14:paraId="131B3B84" w14:textId="77777777" w:rsidR="004F7CD5" w:rsidRDefault="004F7CD5" w:rsidP="004F7CD5"/>
    <w:p w14:paraId="16C6FFDC" w14:textId="77777777" w:rsidR="00AA2582" w:rsidRPr="004F7CD5" w:rsidRDefault="004F7CD5" w:rsidP="004F7CD5">
      <w:pPr>
        <w:numPr>
          <w:ilvl w:val="0"/>
          <w:numId w:val="5"/>
        </w:numPr>
      </w:pPr>
      <w:r w:rsidRPr="004F7CD5">
        <w:rPr>
          <w:lang w:val="es-ES"/>
        </w:rPr>
        <w:t>El paradigma que entiende al receptor del don como “</w:t>
      </w:r>
      <w:r w:rsidRPr="004F7CD5">
        <w:rPr>
          <w:i/>
          <w:iCs/>
          <w:lang w:val="es-ES"/>
        </w:rPr>
        <w:t>depositario, custodio, administrador o guardián</w:t>
      </w:r>
      <w:r w:rsidRPr="004F7CD5">
        <w:rPr>
          <w:lang w:val="es-ES"/>
        </w:rPr>
        <w:t>” (C.Card, (1988)) y no como “</w:t>
      </w:r>
      <w:r w:rsidRPr="004F7CD5">
        <w:rPr>
          <w:i/>
          <w:iCs/>
          <w:lang w:val="es-ES"/>
        </w:rPr>
        <w:t>deudor-para-con-su-</w:t>
      </w:r>
      <w:r w:rsidRPr="004F7CD5">
        <w:rPr>
          <w:i/>
          <w:iCs/>
          <w:lang w:val="es-ES"/>
        </w:rPr>
        <w:lastRenderedPageBreak/>
        <w:t>prestamista</w:t>
      </w:r>
      <w:r w:rsidRPr="004F7CD5">
        <w:rPr>
          <w:lang w:val="es-ES"/>
        </w:rPr>
        <w:t xml:space="preserve">”, hace posible la reciprocidad ‘donante-receptor’, que funda las referidas </w:t>
      </w:r>
      <w:r w:rsidRPr="004F7CD5">
        <w:rPr>
          <w:b/>
          <w:bCs/>
          <w:i/>
          <w:iCs/>
          <w:lang w:val="es-ES"/>
        </w:rPr>
        <w:t xml:space="preserve">comunidades interpersonales de intercambio </w:t>
      </w:r>
      <w:r w:rsidRPr="004F7CD5">
        <w:rPr>
          <w:lang w:val="es-ES"/>
        </w:rPr>
        <w:t xml:space="preserve">o </w:t>
      </w:r>
      <w:r w:rsidRPr="004F7CD5">
        <w:rPr>
          <w:b/>
          <w:bCs/>
          <w:i/>
          <w:iCs/>
          <w:lang w:val="es-ES"/>
        </w:rPr>
        <w:t>comunidades de reciprocidad</w:t>
      </w:r>
    </w:p>
    <w:p w14:paraId="6B526AA5" w14:textId="77777777" w:rsidR="004F7CD5" w:rsidRPr="004F7CD5" w:rsidRDefault="004F7CD5" w:rsidP="004F7CD5">
      <w:pPr>
        <w:ind w:left="720"/>
      </w:pPr>
    </w:p>
    <w:p w14:paraId="53D21FF8" w14:textId="77777777" w:rsidR="00AA2582" w:rsidRPr="004F7CD5" w:rsidRDefault="004F7CD5" w:rsidP="004F7CD5">
      <w:pPr>
        <w:numPr>
          <w:ilvl w:val="0"/>
          <w:numId w:val="5"/>
        </w:numPr>
      </w:pPr>
      <w:r w:rsidRPr="004F7CD5">
        <w:rPr>
          <w:lang w:val="es-ES"/>
        </w:rPr>
        <w:t xml:space="preserve">El receptor de un beneficio se convierte entonces en el depositario o heredero de la voluntad o interés de quien da. </w:t>
      </w:r>
    </w:p>
    <w:p w14:paraId="3F2159D1" w14:textId="77777777" w:rsidR="004F7CD5" w:rsidRPr="004F7CD5" w:rsidRDefault="004F7CD5" w:rsidP="004F7CD5"/>
    <w:p w14:paraId="7D7F6FE7" w14:textId="77777777" w:rsidR="00AA2582" w:rsidRPr="004F7CD5" w:rsidRDefault="004F7CD5" w:rsidP="004F7CD5">
      <w:pPr>
        <w:numPr>
          <w:ilvl w:val="0"/>
          <w:numId w:val="5"/>
        </w:numPr>
      </w:pPr>
      <w:r w:rsidRPr="004F7CD5">
        <w:rPr>
          <w:lang w:val="es-ES"/>
        </w:rPr>
        <w:t xml:space="preserve">El interés del donante (padres, maestros…) es la </w:t>
      </w:r>
      <w:r w:rsidRPr="004F7CD5">
        <w:rPr>
          <w:i/>
          <w:iCs/>
          <w:lang w:val="es-ES"/>
        </w:rPr>
        <w:t>redundancia del don</w:t>
      </w:r>
      <w:r w:rsidRPr="004F7CD5">
        <w:rPr>
          <w:lang w:val="es-ES"/>
        </w:rPr>
        <w:t xml:space="preserve"> (J.L.Marion) por parte del receptor. Éste le debe a aquél </w:t>
      </w:r>
      <w:r w:rsidRPr="004F7CD5">
        <w:rPr>
          <w:i/>
          <w:iCs/>
          <w:lang w:val="es-ES"/>
        </w:rPr>
        <w:t>gratitud</w:t>
      </w:r>
      <w:r w:rsidRPr="004F7CD5">
        <w:rPr>
          <w:lang w:val="es-ES"/>
        </w:rPr>
        <w:t>.</w:t>
      </w:r>
    </w:p>
    <w:p w14:paraId="1CF4EDFA" w14:textId="77777777" w:rsidR="004F7CD5" w:rsidRDefault="004F7CD5" w:rsidP="004F7CD5">
      <w:pPr>
        <w:pBdr>
          <w:bottom w:val="single" w:sz="6" w:space="1" w:color="auto"/>
        </w:pBdr>
      </w:pPr>
    </w:p>
    <w:p w14:paraId="7B5A4970" w14:textId="77777777" w:rsidR="004F7CD5" w:rsidRDefault="004F7CD5" w:rsidP="004F7CD5"/>
    <w:p w14:paraId="51C041AD" w14:textId="77777777" w:rsidR="00AA2582" w:rsidRPr="004F7CD5" w:rsidRDefault="004F7CD5" w:rsidP="004F7CD5">
      <w:pPr>
        <w:numPr>
          <w:ilvl w:val="0"/>
          <w:numId w:val="6"/>
        </w:numPr>
      </w:pPr>
      <w:r w:rsidRPr="004F7CD5">
        <w:rPr>
          <w:lang w:val="es-ES"/>
        </w:rPr>
        <w:t xml:space="preserve">Las virtudes que sostienen estas comunidades son las virtudes del reconocimiento de la dependencia mutua. </w:t>
      </w:r>
    </w:p>
    <w:p w14:paraId="57A46A94" w14:textId="77777777" w:rsidR="004F7CD5" w:rsidRPr="004F7CD5" w:rsidRDefault="004F7CD5" w:rsidP="004F7CD5">
      <w:pPr>
        <w:ind w:left="360"/>
      </w:pPr>
    </w:p>
    <w:p w14:paraId="59999CB6" w14:textId="77777777" w:rsidR="00AA2582" w:rsidRPr="004F7CD5" w:rsidRDefault="004F7CD5" w:rsidP="004F7CD5">
      <w:pPr>
        <w:numPr>
          <w:ilvl w:val="0"/>
          <w:numId w:val="6"/>
        </w:numPr>
      </w:pPr>
      <w:r w:rsidRPr="004F7CD5">
        <w:rPr>
          <w:lang w:val="es-ES"/>
        </w:rPr>
        <w:t>Son las virtudes del dar: “</w:t>
      </w:r>
      <w:r w:rsidRPr="004F7CD5">
        <w:rPr>
          <w:i/>
          <w:iCs/>
          <w:lang w:val="es-ES"/>
        </w:rPr>
        <w:t>la laboriosidad para obtener, la economía para ahorrar y el criterio para discriminar en lo que se da</w:t>
      </w:r>
      <w:r w:rsidRPr="004F7CD5">
        <w:rPr>
          <w:lang w:val="es-ES"/>
        </w:rPr>
        <w:t xml:space="preserve">”. </w:t>
      </w:r>
    </w:p>
    <w:p w14:paraId="751DD000" w14:textId="77777777" w:rsidR="004F7CD5" w:rsidRPr="004F7CD5" w:rsidRDefault="004F7CD5" w:rsidP="004F7CD5"/>
    <w:p w14:paraId="13C180B2" w14:textId="77777777" w:rsidR="00AA2582" w:rsidRPr="004F7CD5" w:rsidRDefault="004F7CD5" w:rsidP="004F7CD5">
      <w:pPr>
        <w:numPr>
          <w:ilvl w:val="0"/>
          <w:numId w:val="6"/>
        </w:numPr>
      </w:pPr>
      <w:r w:rsidRPr="004F7CD5">
        <w:rPr>
          <w:lang w:val="es-ES"/>
        </w:rPr>
        <w:t>Y también las virtudes del recibir: “</w:t>
      </w:r>
      <w:r w:rsidRPr="004F7CD5">
        <w:rPr>
          <w:i/>
          <w:iCs/>
          <w:lang w:val="es-ES"/>
        </w:rPr>
        <w:t>saber mostrar gratitud sin permitir que la gratitud se transforme en una carga, la cortesía hacia quien da con poca elegancia y la paciencia hacia quien no da lo suficiente</w:t>
      </w:r>
      <w:r w:rsidRPr="004F7CD5">
        <w:rPr>
          <w:lang w:val="es-ES"/>
        </w:rPr>
        <w:t>” (A.MacIntyre (1999), p.126)</w:t>
      </w:r>
    </w:p>
    <w:p w14:paraId="0172E756" w14:textId="77777777" w:rsidR="004F7CD5" w:rsidRDefault="004F7CD5" w:rsidP="004F7CD5">
      <w:pPr>
        <w:pBdr>
          <w:bottom w:val="single" w:sz="6" w:space="1" w:color="auto"/>
        </w:pBdr>
      </w:pPr>
    </w:p>
    <w:p w14:paraId="30218A56" w14:textId="77777777" w:rsidR="004F7CD5" w:rsidRDefault="004F7CD5" w:rsidP="004F7CD5"/>
    <w:p w14:paraId="11C4D2A6" w14:textId="77777777" w:rsidR="00AA2582" w:rsidRPr="004F7CD5" w:rsidRDefault="004F7CD5" w:rsidP="004F7CD5">
      <w:pPr>
        <w:numPr>
          <w:ilvl w:val="0"/>
          <w:numId w:val="7"/>
        </w:numPr>
      </w:pPr>
      <w:r w:rsidRPr="004F7CD5">
        <w:rPr>
          <w:lang w:val="es-ES"/>
        </w:rPr>
        <w:t xml:space="preserve">La </w:t>
      </w:r>
      <w:r w:rsidRPr="004F7CD5">
        <w:rPr>
          <w:i/>
          <w:iCs/>
          <w:lang w:val="es-ES"/>
        </w:rPr>
        <w:t>comunidad política</w:t>
      </w:r>
      <w:r w:rsidRPr="004F7CD5">
        <w:rPr>
          <w:lang w:val="es-ES"/>
        </w:rPr>
        <w:t xml:space="preserve">: red de relaciones entre personas pertenecientes a distintas familias y profesiones, que participan en la tarea de alcanzar bienes básicos (entre ellos, la protección ante enemigos externos e internos) y el referido bien común, bajo una </w:t>
      </w:r>
      <w:r w:rsidRPr="004F7CD5">
        <w:rPr>
          <w:i/>
          <w:iCs/>
          <w:lang w:val="es-ES"/>
        </w:rPr>
        <w:t>autoridad</w:t>
      </w:r>
      <w:r w:rsidRPr="004F7CD5">
        <w:rPr>
          <w:lang w:val="es-ES"/>
        </w:rPr>
        <w:t>.</w:t>
      </w:r>
    </w:p>
    <w:p w14:paraId="46D1DB45" w14:textId="77777777" w:rsidR="004F7CD5" w:rsidRPr="004F7CD5" w:rsidRDefault="004F7CD5" w:rsidP="004F7CD5">
      <w:pPr>
        <w:ind w:left="720"/>
      </w:pPr>
    </w:p>
    <w:p w14:paraId="7BD5C7A8" w14:textId="77777777" w:rsidR="00AA2582" w:rsidRPr="004F7CD5" w:rsidRDefault="004F7CD5" w:rsidP="004F7CD5">
      <w:pPr>
        <w:numPr>
          <w:ilvl w:val="0"/>
          <w:numId w:val="7"/>
        </w:numPr>
      </w:pPr>
      <w:r w:rsidRPr="004F7CD5">
        <w:rPr>
          <w:lang w:val="es-ES"/>
        </w:rPr>
        <w:t xml:space="preserve">La </w:t>
      </w:r>
      <w:r w:rsidRPr="004F7CD5">
        <w:rPr>
          <w:i/>
          <w:iCs/>
          <w:lang w:val="es-ES"/>
        </w:rPr>
        <w:t>autoridad</w:t>
      </w:r>
      <w:r w:rsidRPr="004F7CD5">
        <w:rPr>
          <w:lang w:val="es-ES"/>
        </w:rPr>
        <w:t>, en sentido propio, se ejerce en función de la libertad. Favorece que la libertad de una persona o un grupo no coarte o haga imposible las libertades de los demás. Si es autoridad y se ejerce como tal, es un servicio a la libertad, ya que se supone que la autoridad es aceptada libremente para el buen ejercicio de las libertades de todos.</w:t>
      </w:r>
    </w:p>
    <w:p w14:paraId="53597B9B" w14:textId="77777777" w:rsidR="004F7CD5" w:rsidRDefault="004F7CD5" w:rsidP="004F7CD5">
      <w:pPr>
        <w:pBdr>
          <w:bottom w:val="single" w:sz="6" w:space="1" w:color="auto"/>
        </w:pBdr>
      </w:pPr>
    </w:p>
    <w:p w14:paraId="2AE7C1A7" w14:textId="77777777" w:rsidR="004F7CD5" w:rsidRDefault="004F7CD5" w:rsidP="004F7CD5"/>
    <w:p w14:paraId="17FCDD11" w14:textId="77777777" w:rsidR="00AA2582" w:rsidRPr="004F7CD5" w:rsidRDefault="004F7CD5" w:rsidP="004F7CD5">
      <w:pPr>
        <w:numPr>
          <w:ilvl w:val="0"/>
          <w:numId w:val="8"/>
        </w:numPr>
      </w:pPr>
      <w:r w:rsidRPr="004F7CD5">
        <w:rPr>
          <w:lang w:val="es-ES"/>
        </w:rPr>
        <w:t xml:space="preserve">El  </w:t>
      </w:r>
      <w:r w:rsidRPr="004F7CD5">
        <w:rPr>
          <w:i/>
          <w:iCs/>
          <w:lang w:val="es-ES"/>
        </w:rPr>
        <w:t>poder</w:t>
      </w:r>
      <w:r w:rsidRPr="004F7CD5">
        <w:rPr>
          <w:lang w:val="es-ES"/>
        </w:rPr>
        <w:t xml:space="preserve"> reside en la fuerza, que puede tener un origen razonable o no, mientras que la </w:t>
      </w:r>
      <w:r w:rsidRPr="004F7CD5">
        <w:rPr>
          <w:i/>
          <w:iCs/>
          <w:lang w:val="es-ES"/>
        </w:rPr>
        <w:t>autoridad</w:t>
      </w:r>
      <w:r w:rsidRPr="004F7CD5">
        <w:rPr>
          <w:lang w:val="es-ES"/>
        </w:rPr>
        <w:t xml:space="preserve"> se funda en el reconocimiento (implícito o no). </w:t>
      </w:r>
    </w:p>
    <w:p w14:paraId="5AB98DE5" w14:textId="77777777" w:rsidR="004F7CD5" w:rsidRPr="004F7CD5" w:rsidRDefault="004F7CD5" w:rsidP="004F7CD5">
      <w:pPr>
        <w:ind w:left="720"/>
      </w:pPr>
    </w:p>
    <w:p w14:paraId="1B85774A" w14:textId="77777777" w:rsidR="00AA2582" w:rsidRPr="004F7CD5" w:rsidRDefault="004F7CD5" w:rsidP="004F7CD5">
      <w:pPr>
        <w:numPr>
          <w:ilvl w:val="0"/>
          <w:numId w:val="8"/>
        </w:numPr>
      </w:pPr>
      <w:r w:rsidRPr="004F7CD5">
        <w:rPr>
          <w:lang w:val="es-ES"/>
        </w:rPr>
        <w:t xml:space="preserve">La razón de la autoridad es la necesidad de gobernarse a sí misma por parte de la naturaleza humana. </w:t>
      </w:r>
    </w:p>
    <w:p w14:paraId="6A3E1757" w14:textId="77777777" w:rsidR="004F7CD5" w:rsidRPr="004F7CD5" w:rsidRDefault="004F7CD5" w:rsidP="004F7CD5">
      <w:pPr>
        <w:ind w:left="720"/>
      </w:pPr>
    </w:p>
    <w:p w14:paraId="6B124D0E" w14:textId="77777777" w:rsidR="00AA2582" w:rsidRPr="004F7CD5" w:rsidRDefault="004F7CD5" w:rsidP="004F7CD5">
      <w:pPr>
        <w:numPr>
          <w:ilvl w:val="0"/>
          <w:numId w:val="8"/>
        </w:numPr>
      </w:pPr>
      <w:r w:rsidRPr="004F7CD5">
        <w:rPr>
          <w:lang w:val="es-ES"/>
        </w:rPr>
        <w:t xml:space="preserve">La titularidad descansa en propiedades personales, naturales o adquiridas, o en el consentimiento pactado de los miembros de la comunidad. </w:t>
      </w:r>
    </w:p>
    <w:p w14:paraId="3822F3DE" w14:textId="77777777" w:rsidR="004F7CD5" w:rsidRDefault="004F7CD5" w:rsidP="004F7CD5">
      <w:pPr>
        <w:pBdr>
          <w:bottom w:val="single" w:sz="6" w:space="1" w:color="auto"/>
        </w:pBdr>
      </w:pPr>
    </w:p>
    <w:p w14:paraId="2FF26723" w14:textId="77777777" w:rsidR="004F7CD5" w:rsidRDefault="004F7CD5" w:rsidP="004F7CD5"/>
    <w:p w14:paraId="016B7B3E" w14:textId="77777777" w:rsidR="004F7CD5" w:rsidRDefault="004F7CD5" w:rsidP="004F7CD5">
      <w:pPr>
        <w:numPr>
          <w:ilvl w:val="0"/>
          <w:numId w:val="9"/>
        </w:numPr>
      </w:pPr>
      <w:r w:rsidRPr="004F7CD5">
        <w:rPr>
          <w:lang w:val="es-ES"/>
        </w:rPr>
        <w:t xml:space="preserve">El </w:t>
      </w:r>
      <w:r w:rsidRPr="004F7CD5">
        <w:rPr>
          <w:i/>
          <w:iCs/>
          <w:lang w:val="es-ES"/>
        </w:rPr>
        <w:t>Estado</w:t>
      </w:r>
      <w:r w:rsidRPr="004F7CD5">
        <w:rPr>
          <w:lang w:val="es-ES"/>
        </w:rPr>
        <w:t xml:space="preserve"> es la comunidad organizada con un orden jurídico vinculante y con un gobierno independiente en un espacio o territorio definido. </w:t>
      </w:r>
    </w:p>
    <w:p w14:paraId="13639E9E" w14:textId="77777777" w:rsidR="004F7CD5" w:rsidRPr="004F7CD5" w:rsidRDefault="004F7CD5" w:rsidP="004F7CD5">
      <w:pPr>
        <w:ind w:left="720"/>
      </w:pPr>
    </w:p>
    <w:p w14:paraId="6FC8C380" w14:textId="77777777" w:rsidR="00AA2582" w:rsidRPr="004F7CD5" w:rsidRDefault="004F7CD5" w:rsidP="004F7CD5">
      <w:pPr>
        <w:numPr>
          <w:ilvl w:val="0"/>
          <w:numId w:val="9"/>
        </w:numPr>
      </w:pPr>
      <w:r w:rsidRPr="004F7CD5">
        <w:rPr>
          <w:lang w:val="es-ES"/>
        </w:rPr>
        <w:t>En Occidente hemos pasado del Estado Absoluto al Estado Liberal de Derecho, para desembocar en la crisis del Estado en las sociedades interculturales de nuestro mundo globalizado.</w:t>
      </w:r>
    </w:p>
    <w:p w14:paraId="0401025F" w14:textId="77777777" w:rsidR="004F7CD5" w:rsidRPr="004F7CD5" w:rsidRDefault="004F7CD5" w:rsidP="004F7CD5"/>
    <w:p w14:paraId="35C4B1EE" w14:textId="77777777" w:rsidR="00AA2582" w:rsidRPr="004F7CD5" w:rsidRDefault="004F7CD5" w:rsidP="004F7CD5">
      <w:pPr>
        <w:numPr>
          <w:ilvl w:val="0"/>
          <w:numId w:val="9"/>
        </w:numPr>
      </w:pPr>
      <w:r w:rsidRPr="004F7CD5">
        <w:rPr>
          <w:lang w:val="es-ES"/>
        </w:rPr>
        <w:t xml:space="preserve">La filosofía política que atiende a la importancia del Estado, no tiene por qué pasar por alto la referencia al </w:t>
      </w:r>
      <w:r w:rsidRPr="004F7CD5">
        <w:rPr>
          <w:i/>
          <w:iCs/>
          <w:lang w:val="es-ES"/>
        </w:rPr>
        <w:t>bien común</w:t>
      </w:r>
      <w:r w:rsidRPr="004F7CD5">
        <w:rPr>
          <w:lang w:val="es-ES"/>
        </w:rPr>
        <w:t xml:space="preserve"> (término usado en el pensamiento medieval, recogido en la literatura política española del s. XVI y principios del XVII y que desaparece después, al definirse la ley y el Estado por el poder durante los siglos XVII y XVIII), sin cuyo logro –al menos parcial– no cabe hablar de vida buena.</w:t>
      </w:r>
    </w:p>
    <w:p w14:paraId="55EAD2DF" w14:textId="77777777" w:rsidR="004F7CD5" w:rsidRPr="004F7CD5" w:rsidRDefault="004F7CD5" w:rsidP="004F7CD5"/>
    <w:p w14:paraId="2CA8A5EE" w14:textId="77777777" w:rsidR="004F7CD5" w:rsidRDefault="004F7CD5"/>
    <w:sectPr w:rsidR="004F7CD5" w:rsidSect="00066D2D">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4CC03" w14:textId="77777777" w:rsidR="00B76DFE" w:rsidRDefault="00B76DFE" w:rsidP="00B76DFE">
      <w:r>
        <w:separator/>
      </w:r>
    </w:p>
  </w:endnote>
  <w:endnote w:type="continuationSeparator" w:id="0">
    <w:p w14:paraId="2DB5379B" w14:textId="77777777" w:rsidR="00B76DFE" w:rsidRDefault="00B76DFE" w:rsidP="00B7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930E" w14:textId="77777777" w:rsidR="00B76DFE" w:rsidRDefault="00B76DFE" w:rsidP="00E72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4F224C" w14:textId="77777777" w:rsidR="00B76DFE" w:rsidRDefault="00B76DFE" w:rsidP="00B76DF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F0125" w14:textId="77777777" w:rsidR="00B76DFE" w:rsidRDefault="00B76DFE" w:rsidP="00E72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7B952D" w14:textId="77777777" w:rsidR="00B76DFE" w:rsidRDefault="00B76DFE" w:rsidP="00B76DFE">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26B09" w14:textId="77777777" w:rsidR="00B76DFE" w:rsidRDefault="00B76DFE" w:rsidP="00B76DFE">
      <w:r>
        <w:separator/>
      </w:r>
    </w:p>
  </w:footnote>
  <w:footnote w:type="continuationSeparator" w:id="0">
    <w:p w14:paraId="5290D44F" w14:textId="77777777" w:rsidR="00B76DFE" w:rsidRDefault="00B76DFE" w:rsidP="00B76D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1C3"/>
    <w:multiLevelType w:val="hybridMultilevel"/>
    <w:tmpl w:val="8FE0EAE0"/>
    <w:lvl w:ilvl="0" w:tplc="2B6C1452">
      <w:start w:val="1"/>
      <w:numFmt w:val="bullet"/>
      <w:lvlText w:val="•"/>
      <w:lvlJc w:val="left"/>
      <w:pPr>
        <w:tabs>
          <w:tab w:val="num" w:pos="720"/>
        </w:tabs>
        <w:ind w:left="720" w:hanging="360"/>
      </w:pPr>
      <w:rPr>
        <w:rFonts w:ascii="Arial" w:hAnsi="Arial" w:hint="default"/>
      </w:rPr>
    </w:lvl>
    <w:lvl w:ilvl="1" w:tplc="0CCA047A" w:tentative="1">
      <w:start w:val="1"/>
      <w:numFmt w:val="bullet"/>
      <w:lvlText w:val="•"/>
      <w:lvlJc w:val="left"/>
      <w:pPr>
        <w:tabs>
          <w:tab w:val="num" w:pos="1440"/>
        </w:tabs>
        <w:ind w:left="1440" w:hanging="360"/>
      </w:pPr>
      <w:rPr>
        <w:rFonts w:ascii="Arial" w:hAnsi="Arial" w:hint="default"/>
      </w:rPr>
    </w:lvl>
    <w:lvl w:ilvl="2" w:tplc="3C54CDCC" w:tentative="1">
      <w:start w:val="1"/>
      <w:numFmt w:val="bullet"/>
      <w:lvlText w:val="•"/>
      <w:lvlJc w:val="left"/>
      <w:pPr>
        <w:tabs>
          <w:tab w:val="num" w:pos="2160"/>
        </w:tabs>
        <w:ind w:left="2160" w:hanging="360"/>
      </w:pPr>
      <w:rPr>
        <w:rFonts w:ascii="Arial" w:hAnsi="Arial" w:hint="default"/>
      </w:rPr>
    </w:lvl>
    <w:lvl w:ilvl="3" w:tplc="8466B3AE" w:tentative="1">
      <w:start w:val="1"/>
      <w:numFmt w:val="bullet"/>
      <w:lvlText w:val="•"/>
      <w:lvlJc w:val="left"/>
      <w:pPr>
        <w:tabs>
          <w:tab w:val="num" w:pos="2880"/>
        </w:tabs>
        <w:ind w:left="2880" w:hanging="360"/>
      </w:pPr>
      <w:rPr>
        <w:rFonts w:ascii="Arial" w:hAnsi="Arial" w:hint="default"/>
      </w:rPr>
    </w:lvl>
    <w:lvl w:ilvl="4" w:tplc="B7FE40BC" w:tentative="1">
      <w:start w:val="1"/>
      <w:numFmt w:val="bullet"/>
      <w:lvlText w:val="•"/>
      <w:lvlJc w:val="left"/>
      <w:pPr>
        <w:tabs>
          <w:tab w:val="num" w:pos="3600"/>
        </w:tabs>
        <w:ind w:left="3600" w:hanging="360"/>
      </w:pPr>
      <w:rPr>
        <w:rFonts w:ascii="Arial" w:hAnsi="Arial" w:hint="default"/>
      </w:rPr>
    </w:lvl>
    <w:lvl w:ilvl="5" w:tplc="CDA85608" w:tentative="1">
      <w:start w:val="1"/>
      <w:numFmt w:val="bullet"/>
      <w:lvlText w:val="•"/>
      <w:lvlJc w:val="left"/>
      <w:pPr>
        <w:tabs>
          <w:tab w:val="num" w:pos="4320"/>
        </w:tabs>
        <w:ind w:left="4320" w:hanging="360"/>
      </w:pPr>
      <w:rPr>
        <w:rFonts w:ascii="Arial" w:hAnsi="Arial" w:hint="default"/>
      </w:rPr>
    </w:lvl>
    <w:lvl w:ilvl="6" w:tplc="098EEE1C" w:tentative="1">
      <w:start w:val="1"/>
      <w:numFmt w:val="bullet"/>
      <w:lvlText w:val="•"/>
      <w:lvlJc w:val="left"/>
      <w:pPr>
        <w:tabs>
          <w:tab w:val="num" w:pos="5040"/>
        </w:tabs>
        <w:ind w:left="5040" w:hanging="360"/>
      </w:pPr>
      <w:rPr>
        <w:rFonts w:ascii="Arial" w:hAnsi="Arial" w:hint="default"/>
      </w:rPr>
    </w:lvl>
    <w:lvl w:ilvl="7" w:tplc="25B4CA9A" w:tentative="1">
      <w:start w:val="1"/>
      <w:numFmt w:val="bullet"/>
      <w:lvlText w:val="•"/>
      <w:lvlJc w:val="left"/>
      <w:pPr>
        <w:tabs>
          <w:tab w:val="num" w:pos="5760"/>
        </w:tabs>
        <w:ind w:left="5760" w:hanging="360"/>
      </w:pPr>
      <w:rPr>
        <w:rFonts w:ascii="Arial" w:hAnsi="Arial" w:hint="default"/>
      </w:rPr>
    </w:lvl>
    <w:lvl w:ilvl="8" w:tplc="29E825B6" w:tentative="1">
      <w:start w:val="1"/>
      <w:numFmt w:val="bullet"/>
      <w:lvlText w:val="•"/>
      <w:lvlJc w:val="left"/>
      <w:pPr>
        <w:tabs>
          <w:tab w:val="num" w:pos="6480"/>
        </w:tabs>
        <w:ind w:left="6480" w:hanging="360"/>
      </w:pPr>
      <w:rPr>
        <w:rFonts w:ascii="Arial" w:hAnsi="Arial" w:hint="default"/>
      </w:rPr>
    </w:lvl>
  </w:abstractNum>
  <w:abstractNum w:abstractNumId="1">
    <w:nsid w:val="21DC2E37"/>
    <w:multiLevelType w:val="hybridMultilevel"/>
    <w:tmpl w:val="85C2D310"/>
    <w:lvl w:ilvl="0" w:tplc="B0E841D6">
      <w:start w:val="1"/>
      <w:numFmt w:val="bullet"/>
      <w:lvlText w:val="•"/>
      <w:lvlJc w:val="left"/>
      <w:pPr>
        <w:tabs>
          <w:tab w:val="num" w:pos="720"/>
        </w:tabs>
        <w:ind w:left="720" w:hanging="360"/>
      </w:pPr>
      <w:rPr>
        <w:rFonts w:ascii="Arial" w:hAnsi="Arial" w:hint="default"/>
      </w:rPr>
    </w:lvl>
    <w:lvl w:ilvl="1" w:tplc="0044A66E" w:tentative="1">
      <w:start w:val="1"/>
      <w:numFmt w:val="bullet"/>
      <w:lvlText w:val="•"/>
      <w:lvlJc w:val="left"/>
      <w:pPr>
        <w:tabs>
          <w:tab w:val="num" w:pos="1440"/>
        </w:tabs>
        <w:ind w:left="1440" w:hanging="360"/>
      </w:pPr>
      <w:rPr>
        <w:rFonts w:ascii="Arial" w:hAnsi="Arial" w:hint="default"/>
      </w:rPr>
    </w:lvl>
    <w:lvl w:ilvl="2" w:tplc="34D88F2C" w:tentative="1">
      <w:start w:val="1"/>
      <w:numFmt w:val="bullet"/>
      <w:lvlText w:val="•"/>
      <w:lvlJc w:val="left"/>
      <w:pPr>
        <w:tabs>
          <w:tab w:val="num" w:pos="2160"/>
        </w:tabs>
        <w:ind w:left="2160" w:hanging="360"/>
      </w:pPr>
      <w:rPr>
        <w:rFonts w:ascii="Arial" w:hAnsi="Arial" w:hint="default"/>
      </w:rPr>
    </w:lvl>
    <w:lvl w:ilvl="3" w:tplc="013CDCDE" w:tentative="1">
      <w:start w:val="1"/>
      <w:numFmt w:val="bullet"/>
      <w:lvlText w:val="•"/>
      <w:lvlJc w:val="left"/>
      <w:pPr>
        <w:tabs>
          <w:tab w:val="num" w:pos="2880"/>
        </w:tabs>
        <w:ind w:left="2880" w:hanging="360"/>
      </w:pPr>
      <w:rPr>
        <w:rFonts w:ascii="Arial" w:hAnsi="Arial" w:hint="default"/>
      </w:rPr>
    </w:lvl>
    <w:lvl w:ilvl="4" w:tplc="B3F2DAFC" w:tentative="1">
      <w:start w:val="1"/>
      <w:numFmt w:val="bullet"/>
      <w:lvlText w:val="•"/>
      <w:lvlJc w:val="left"/>
      <w:pPr>
        <w:tabs>
          <w:tab w:val="num" w:pos="3600"/>
        </w:tabs>
        <w:ind w:left="3600" w:hanging="360"/>
      </w:pPr>
      <w:rPr>
        <w:rFonts w:ascii="Arial" w:hAnsi="Arial" w:hint="default"/>
      </w:rPr>
    </w:lvl>
    <w:lvl w:ilvl="5" w:tplc="7E146A54" w:tentative="1">
      <w:start w:val="1"/>
      <w:numFmt w:val="bullet"/>
      <w:lvlText w:val="•"/>
      <w:lvlJc w:val="left"/>
      <w:pPr>
        <w:tabs>
          <w:tab w:val="num" w:pos="4320"/>
        </w:tabs>
        <w:ind w:left="4320" w:hanging="360"/>
      </w:pPr>
      <w:rPr>
        <w:rFonts w:ascii="Arial" w:hAnsi="Arial" w:hint="default"/>
      </w:rPr>
    </w:lvl>
    <w:lvl w:ilvl="6" w:tplc="9C7CEE06" w:tentative="1">
      <w:start w:val="1"/>
      <w:numFmt w:val="bullet"/>
      <w:lvlText w:val="•"/>
      <w:lvlJc w:val="left"/>
      <w:pPr>
        <w:tabs>
          <w:tab w:val="num" w:pos="5040"/>
        </w:tabs>
        <w:ind w:left="5040" w:hanging="360"/>
      </w:pPr>
      <w:rPr>
        <w:rFonts w:ascii="Arial" w:hAnsi="Arial" w:hint="default"/>
      </w:rPr>
    </w:lvl>
    <w:lvl w:ilvl="7" w:tplc="0A98E540" w:tentative="1">
      <w:start w:val="1"/>
      <w:numFmt w:val="bullet"/>
      <w:lvlText w:val="•"/>
      <w:lvlJc w:val="left"/>
      <w:pPr>
        <w:tabs>
          <w:tab w:val="num" w:pos="5760"/>
        </w:tabs>
        <w:ind w:left="5760" w:hanging="360"/>
      </w:pPr>
      <w:rPr>
        <w:rFonts w:ascii="Arial" w:hAnsi="Arial" w:hint="default"/>
      </w:rPr>
    </w:lvl>
    <w:lvl w:ilvl="8" w:tplc="51BAC41E" w:tentative="1">
      <w:start w:val="1"/>
      <w:numFmt w:val="bullet"/>
      <w:lvlText w:val="•"/>
      <w:lvlJc w:val="left"/>
      <w:pPr>
        <w:tabs>
          <w:tab w:val="num" w:pos="6480"/>
        </w:tabs>
        <w:ind w:left="6480" w:hanging="360"/>
      </w:pPr>
      <w:rPr>
        <w:rFonts w:ascii="Arial" w:hAnsi="Arial" w:hint="default"/>
      </w:rPr>
    </w:lvl>
  </w:abstractNum>
  <w:abstractNum w:abstractNumId="2">
    <w:nsid w:val="2705218C"/>
    <w:multiLevelType w:val="hybridMultilevel"/>
    <w:tmpl w:val="60482E80"/>
    <w:lvl w:ilvl="0" w:tplc="3F68ED8A">
      <w:start w:val="1"/>
      <w:numFmt w:val="bullet"/>
      <w:lvlText w:val="•"/>
      <w:lvlJc w:val="left"/>
      <w:pPr>
        <w:tabs>
          <w:tab w:val="num" w:pos="720"/>
        </w:tabs>
        <w:ind w:left="720" w:hanging="360"/>
      </w:pPr>
      <w:rPr>
        <w:rFonts w:ascii="Arial" w:hAnsi="Arial" w:hint="default"/>
      </w:rPr>
    </w:lvl>
    <w:lvl w:ilvl="1" w:tplc="4CF845F8" w:tentative="1">
      <w:start w:val="1"/>
      <w:numFmt w:val="bullet"/>
      <w:lvlText w:val="•"/>
      <w:lvlJc w:val="left"/>
      <w:pPr>
        <w:tabs>
          <w:tab w:val="num" w:pos="1440"/>
        </w:tabs>
        <w:ind w:left="1440" w:hanging="360"/>
      </w:pPr>
      <w:rPr>
        <w:rFonts w:ascii="Arial" w:hAnsi="Arial" w:hint="default"/>
      </w:rPr>
    </w:lvl>
    <w:lvl w:ilvl="2" w:tplc="CCE4DB00" w:tentative="1">
      <w:start w:val="1"/>
      <w:numFmt w:val="bullet"/>
      <w:lvlText w:val="•"/>
      <w:lvlJc w:val="left"/>
      <w:pPr>
        <w:tabs>
          <w:tab w:val="num" w:pos="2160"/>
        </w:tabs>
        <w:ind w:left="2160" w:hanging="360"/>
      </w:pPr>
      <w:rPr>
        <w:rFonts w:ascii="Arial" w:hAnsi="Arial" w:hint="default"/>
      </w:rPr>
    </w:lvl>
    <w:lvl w:ilvl="3" w:tplc="2DCAFE88" w:tentative="1">
      <w:start w:val="1"/>
      <w:numFmt w:val="bullet"/>
      <w:lvlText w:val="•"/>
      <w:lvlJc w:val="left"/>
      <w:pPr>
        <w:tabs>
          <w:tab w:val="num" w:pos="2880"/>
        </w:tabs>
        <w:ind w:left="2880" w:hanging="360"/>
      </w:pPr>
      <w:rPr>
        <w:rFonts w:ascii="Arial" w:hAnsi="Arial" w:hint="default"/>
      </w:rPr>
    </w:lvl>
    <w:lvl w:ilvl="4" w:tplc="73809972" w:tentative="1">
      <w:start w:val="1"/>
      <w:numFmt w:val="bullet"/>
      <w:lvlText w:val="•"/>
      <w:lvlJc w:val="left"/>
      <w:pPr>
        <w:tabs>
          <w:tab w:val="num" w:pos="3600"/>
        </w:tabs>
        <w:ind w:left="3600" w:hanging="360"/>
      </w:pPr>
      <w:rPr>
        <w:rFonts w:ascii="Arial" w:hAnsi="Arial" w:hint="default"/>
      </w:rPr>
    </w:lvl>
    <w:lvl w:ilvl="5" w:tplc="244841D8" w:tentative="1">
      <w:start w:val="1"/>
      <w:numFmt w:val="bullet"/>
      <w:lvlText w:val="•"/>
      <w:lvlJc w:val="left"/>
      <w:pPr>
        <w:tabs>
          <w:tab w:val="num" w:pos="4320"/>
        </w:tabs>
        <w:ind w:left="4320" w:hanging="360"/>
      </w:pPr>
      <w:rPr>
        <w:rFonts w:ascii="Arial" w:hAnsi="Arial" w:hint="default"/>
      </w:rPr>
    </w:lvl>
    <w:lvl w:ilvl="6" w:tplc="78D60C1C" w:tentative="1">
      <w:start w:val="1"/>
      <w:numFmt w:val="bullet"/>
      <w:lvlText w:val="•"/>
      <w:lvlJc w:val="left"/>
      <w:pPr>
        <w:tabs>
          <w:tab w:val="num" w:pos="5040"/>
        </w:tabs>
        <w:ind w:left="5040" w:hanging="360"/>
      </w:pPr>
      <w:rPr>
        <w:rFonts w:ascii="Arial" w:hAnsi="Arial" w:hint="default"/>
      </w:rPr>
    </w:lvl>
    <w:lvl w:ilvl="7" w:tplc="E7C40C4E" w:tentative="1">
      <w:start w:val="1"/>
      <w:numFmt w:val="bullet"/>
      <w:lvlText w:val="•"/>
      <w:lvlJc w:val="left"/>
      <w:pPr>
        <w:tabs>
          <w:tab w:val="num" w:pos="5760"/>
        </w:tabs>
        <w:ind w:left="5760" w:hanging="360"/>
      </w:pPr>
      <w:rPr>
        <w:rFonts w:ascii="Arial" w:hAnsi="Arial" w:hint="default"/>
      </w:rPr>
    </w:lvl>
    <w:lvl w:ilvl="8" w:tplc="607C12CC" w:tentative="1">
      <w:start w:val="1"/>
      <w:numFmt w:val="bullet"/>
      <w:lvlText w:val="•"/>
      <w:lvlJc w:val="left"/>
      <w:pPr>
        <w:tabs>
          <w:tab w:val="num" w:pos="6480"/>
        </w:tabs>
        <w:ind w:left="6480" w:hanging="360"/>
      </w:pPr>
      <w:rPr>
        <w:rFonts w:ascii="Arial" w:hAnsi="Arial" w:hint="default"/>
      </w:rPr>
    </w:lvl>
  </w:abstractNum>
  <w:abstractNum w:abstractNumId="3">
    <w:nsid w:val="2CAB5AF2"/>
    <w:multiLevelType w:val="hybridMultilevel"/>
    <w:tmpl w:val="63042530"/>
    <w:lvl w:ilvl="0" w:tplc="05F6ECE2">
      <w:start w:val="1"/>
      <w:numFmt w:val="bullet"/>
      <w:lvlText w:val="•"/>
      <w:lvlJc w:val="left"/>
      <w:pPr>
        <w:tabs>
          <w:tab w:val="num" w:pos="720"/>
        </w:tabs>
        <w:ind w:left="720" w:hanging="360"/>
      </w:pPr>
      <w:rPr>
        <w:rFonts w:ascii="Arial" w:hAnsi="Arial" w:hint="default"/>
      </w:rPr>
    </w:lvl>
    <w:lvl w:ilvl="1" w:tplc="4BD82E70" w:tentative="1">
      <w:start w:val="1"/>
      <w:numFmt w:val="bullet"/>
      <w:lvlText w:val="•"/>
      <w:lvlJc w:val="left"/>
      <w:pPr>
        <w:tabs>
          <w:tab w:val="num" w:pos="1440"/>
        </w:tabs>
        <w:ind w:left="1440" w:hanging="360"/>
      </w:pPr>
      <w:rPr>
        <w:rFonts w:ascii="Arial" w:hAnsi="Arial" w:hint="default"/>
      </w:rPr>
    </w:lvl>
    <w:lvl w:ilvl="2" w:tplc="FC48FBB8" w:tentative="1">
      <w:start w:val="1"/>
      <w:numFmt w:val="bullet"/>
      <w:lvlText w:val="•"/>
      <w:lvlJc w:val="left"/>
      <w:pPr>
        <w:tabs>
          <w:tab w:val="num" w:pos="2160"/>
        </w:tabs>
        <w:ind w:left="2160" w:hanging="360"/>
      </w:pPr>
      <w:rPr>
        <w:rFonts w:ascii="Arial" w:hAnsi="Arial" w:hint="default"/>
      </w:rPr>
    </w:lvl>
    <w:lvl w:ilvl="3" w:tplc="765070B0" w:tentative="1">
      <w:start w:val="1"/>
      <w:numFmt w:val="bullet"/>
      <w:lvlText w:val="•"/>
      <w:lvlJc w:val="left"/>
      <w:pPr>
        <w:tabs>
          <w:tab w:val="num" w:pos="2880"/>
        </w:tabs>
        <w:ind w:left="2880" w:hanging="360"/>
      </w:pPr>
      <w:rPr>
        <w:rFonts w:ascii="Arial" w:hAnsi="Arial" w:hint="default"/>
      </w:rPr>
    </w:lvl>
    <w:lvl w:ilvl="4" w:tplc="A52ABD66" w:tentative="1">
      <w:start w:val="1"/>
      <w:numFmt w:val="bullet"/>
      <w:lvlText w:val="•"/>
      <w:lvlJc w:val="left"/>
      <w:pPr>
        <w:tabs>
          <w:tab w:val="num" w:pos="3600"/>
        </w:tabs>
        <w:ind w:left="3600" w:hanging="360"/>
      </w:pPr>
      <w:rPr>
        <w:rFonts w:ascii="Arial" w:hAnsi="Arial" w:hint="default"/>
      </w:rPr>
    </w:lvl>
    <w:lvl w:ilvl="5" w:tplc="7B12C2CC" w:tentative="1">
      <w:start w:val="1"/>
      <w:numFmt w:val="bullet"/>
      <w:lvlText w:val="•"/>
      <w:lvlJc w:val="left"/>
      <w:pPr>
        <w:tabs>
          <w:tab w:val="num" w:pos="4320"/>
        </w:tabs>
        <w:ind w:left="4320" w:hanging="360"/>
      </w:pPr>
      <w:rPr>
        <w:rFonts w:ascii="Arial" w:hAnsi="Arial" w:hint="default"/>
      </w:rPr>
    </w:lvl>
    <w:lvl w:ilvl="6" w:tplc="A44EB496" w:tentative="1">
      <w:start w:val="1"/>
      <w:numFmt w:val="bullet"/>
      <w:lvlText w:val="•"/>
      <w:lvlJc w:val="left"/>
      <w:pPr>
        <w:tabs>
          <w:tab w:val="num" w:pos="5040"/>
        </w:tabs>
        <w:ind w:left="5040" w:hanging="360"/>
      </w:pPr>
      <w:rPr>
        <w:rFonts w:ascii="Arial" w:hAnsi="Arial" w:hint="default"/>
      </w:rPr>
    </w:lvl>
    <w:lvl w:ilvl="7" w:tplc="67A4676C" w:tentative="1">
      <w:start w:val="1"/>
      <w:numFmt w:val="bullet"/>
      <w:lvlText w:val="•"/>
      <w:lvlJc w:val="left"/>
      <w:pPr>
        <w:tabs>
          <w:tab w:val="num" w:pos="5760"/>
        </w:tabs>
        <w:ind w:left="5760" w:hanging="360"/>
      </w:pPr>
      <w:rPr>
        <w:rFonts w:ascii="Arial" w:hAnsi="Arial" w:hint="default"/>
      </w:rPr>
    </w:lvl>
    <w:lvl w:ilvl="8" w:tplc="317818A4" w:tentative="1">
      <w:start w:val="1"/>
      <w:numFmt w:val="bullet"/>
      <w:lvlText w:val="•"/>
      <w:lvlJc w:val="left"/>
      <w:pPr>
        <w:tabs>
          <w:tab w:val="num" w:pos="6480"/>
        </w:tabs>
        <w:ind w:left="6480" w:hanging="360"/>
      </w:pPr>
      <w:rPr>
        <w:rFonts w:ascii="Arial" w:hAnsi="Arial" w:hint="default"/>
      </w:rPr>
    </w:lvl>
  </w:abstractNum>
  <w:abstractNum w:abstractNumId="4">
    <w:nsid w:val="322B51F5"/>
    <w:multiLevelType w:val="hybridMultilevel"/>
    <w:tmpl w:val="BCF0EC24"/>
    <w:lvl w:ilvl="0" w:tplc="A9A230A6">
      <w:start w:val="1"/>
      <w:numFmt w:val="bullet"/>
      <w:lvlText w:val="•"/>
      <w:lvlJc w:val="left"/>
      <w:pPr>
        <w:tabs>
          <w:tab w:val="num" w:pos="720"/>
        </w:tabs>
        <w:ind w:left="720" w:hanging="360"/>
      </w:pPr>
      <w:rPr>
        <w:rFonts w:ascii="Arial" w:hAnsi="Arial" w:hint="default"/>
      </w:rPr>
    </w:lvl>
    <w:lvl w:ilvl="1" w:tplc="CE60F886" w:tentative="1">
      <w:start w:val="1"/>
      <w:numFmt w:val="bullet"/>
      <w:lvlText w:val="•"/>
      <w:lvlJc w:val="left"/>
      <w:pPr>
        <w:tabs>
          <w:tab w:val="num" w:pos="1440"/>
        </w:tabs>
        <w:ind w:left="1440" w:hanging="360"/>
      </w:pPr>
      <w:rPr>
        <w:rFonts w:ascii="Arial" w:hAnsi="Arial" w:hint="default"/>
      </w:rPr>
    </w:lvl>
    <w:lvl w:ilvl="2" w:tplc="B164F044" w:tentative="1">
      <w:start w:val="1"/>
      <w:numFmt w:val="bullet"/>
      <w:lvlText w:val="•"/>
      <w:lvlJc w:val="left"/>
      <w:pPr>
        <w:tabs>
          <w:tab w:val="num" w:pos="2160"/>
        </w:tabs>
        <w:ind w:left="2160" w:hanging="360"/>
      </w:pPr>
      <w:rPr>
        <w:rFonts w:ascii="Arial" w:hAnsi="Arial" w:hint="default"/>
      </w:rPr>
    </w:lvl>
    <w:lvl w:ilvl="3" w:tplc="F58E12D2" w:tentative="1">
      <w:start w:val="1"/>
      <w:numFmt w:val="bullet"/>
      <w:lvlText w:val="•"/>
      <w:lvlJc w:val="left"/>
      <w:pPr>
        <w:tabs>
          <w:tab w:val="num" w:pos="2880"/>
        </w:tabs>
        <w:ind w:left="2880" w:hanging="360"/>
      </w:pPr>
      <w:rPr>
        <w:rFonts w:ascii="Arial" w:hAnsi="Arial" w:hint="default"/>
      </w:rPr>
    </w:lvl>
    <w:lvl w:ilvl="4" w:tplc="87C871C2" w:tentative="1">
      <w:start w:val="1"/>
      <w:numFmt w:val="bullet"/>
      <w:lvlText w:val="•"/>
      <w:lvlJc w:val="left"/>
      <w:pPr>
        <w:tabs>
          <w:tab w:val="num" w:pos="3600"/>
        </w:tabs>
        <w:ind w:left="3600" w:hanging="360"/>
      </w:pPr>
      <w:rPr>
        <w:rFonts w:ascii="Arial" w:hAnsi="Arial" w:hint="default"/>
      </w:rPr>
    </w:lvl>
    <w:lvl w:ilvl="5" w:tplc="921487AA" w:tentative="1">
      <w:start w:val="1"/>
      <w:numFmt w:val="bullet"/>
      <w:lvlText w:val="•"/>
      <w:lvlJc w:val="left"/>
      <w:pPr>
        <w:tabs>
          <w:tab w:val="num" w:pos="4320"/>
        </w:tabs>
        <w:ind w:left="4320" w:hanging="360"/>
      </w:pPr>
      <w:rPr>
        <w:rFonts w:ascii="Arial" w:hAnsi="Arial" w:hint="default"/>
      </w:rPr>
    </w:lvl>
    <w:lvl w:ilvl="6" w:tplc="EB165768" w:tentative="1">
      <w:start w:val="1"/>
      <w:numFmt w:val="bullet"/>
      <w:lvlText w:val="•"/>
      <w:lvlJc w:val="left"/>
      <w:pPr>
        <w:tabs>
          <w:tab w:val="num" w:pos="5040"/>
        </w:tabs>
        <w:ind w:left="5040" w:hanging="360"/>
      </w:pPr>
      <w:rPr>
        <w:rFonts w:ascii="Arial" w:hAnsi="Arial" w:hint="default"/>
      </w:rPr>
    </w:lvl>
    <w:lvl w:ilvl="7" w:tplc="AA90C566" w:tentative="1">
      <w:start w:val="1"/>
      <w:numFmt w:val="bullet"/>
      <w:lvlText w:val="•"/>
      <w:lvlJc w:val="left"/>
      <w:pPr>
        <w:tabs>
          <w:tab w:val="num" w:pos="5760"/>
        </w:tabs>
        <w:ind w:left="5760" w:hanging="360"/>
      </w:pPr>
      <w:rPr>
        <w:rFonts w:ascii="Arial" w:hAnsi="Arial" w:hint="default"/>
      </w:rPr>
    </w:lvl>
    <w:lvl w:ilvl="8" w:tplc="5F70D1EA" w:tentative="1">
      <w:start w:val="1"/>
      <w:numFmt w:val="bullet"/>
      <w:lvlText w:val="•"/>
      <w:lvlJc w:val="left"/>
      <w:pPr>
        <w:tabs>
          <w:tab w:val="num" w:pos="6480"/>
        </w:tabs>
        <w:ind w:left="6480" w:hanging="360"/>
      </w:pPr>
      <w:rPr>
        <w:rFonts w:ascii="Arial" w:hAnsi="Arial" w:hint="default"/>
      </w:rPr>
    </w:lvl>
  </w:abstractNum>
  <w:abstractNum w:abstractNumId="5">
    <w:nsid w:val="32EB2628"/>
    <w:multiLevelType w:val="hybridMultilevel"/>
    <w:tmpl w:val="32868F26"/>
    <w:lvl w:ilvl="0" w:tplc="22BABD60">
      <w:start w:val="1"/>
      <w:numFmt w:val="bullet"/>
      <w:lvlText w:val="•"/>
      <w:lvlJc w:val="left"/>
      <w:pPr>
        <w:tabs>
          <w:tab w:val="num" w:pos="720"/>
        </w:tabs>
        <w:ind w:left="720" w:hanging="360"/>
      </w:pPr>
      <w:rPr>
        <w:rFonts w:ascii="Arial" w:hAnsi="Arial" w:hint="default"/>
      </w:rPr>
    </w:lvl>
    <w:lvl w:ilvl="1" w:tplc="C1B24BBC" w:tentative="1">
      <w:start w:val="1"/>
      <w:numFmt w:val="bullet"/>
      <w:lvlText w:val="•"/>
      <w:lvlJc w:val="left"/>
      <w:pPr>
        <w:tabs>
          <w:tab w:val="num" w:pos="1440"/>
        </w:tabs>
        <w:ind w:left="1440" w:hanging="360"/>
      </w:pPr>
      <w:rPr>
        <w:rFonts w:ascii="Arial" w:hAnsi="Arial" w:hint="default"/>
      </w:rPr>
    </w:lvl>
    <w:lvl w:ilvl="2" w:tplc="EAD8ED6C" w:tentative="1">
      <w:start w:val="1"/>
      <w:numFmt w:val="bullet"/>
      <w:lvlText w:val="•"/>
      <w:lvlJc w:val="left"/>
      <w:pPr>
        <w:tabs>
          <w:tab w:val="num" w:pos="2160"/>
        </w:tabs>
        <w:ind w:left="2160" w:hanging="360"/>
      </w:pPr>
      <w:rPr>
        <w:rFonts w:ascii="Arial" w:hAnsi="Arial" w:hint="default"/>
      </w:rPr>
    </w:lvl>
    <w:lvl w:ilvl="3" w:tplc="C75E107C" w:tentative="1">
      <w:start w:val="1"/>
      <w:numFmt w:val="bullet"/>
      <w:lvlText w:val="•"/>
      <w:lvlJc w:val="left"/>
      <w:pPr>
        <w:tabs>
          <w:tab w:val="num" w:pos="2880"/>
        </w:tabs>
        <w:ind w:left="2880" w:hanging="360"/>
      </w:pPr>
      <w:rPr>
        <w:rFonts w:ascii="Arial" w:hAnsi="Arial" w:hint="default"/>
      </w:rPr>
    </w:lvl>
    <w:lvl w:ilvl="4" w:tplc="B0C06904" w:tentative="1">
      <w:start w:val="1"/>
      <w:numFmt w:val="bullet"/>
      <w:lvlText w:val="•"/>
      <w:lvlJc w:val="left"/>
      <w:pPr>
        <w:tabs>
          <w:tab w:val="num" w:pos="3600"/>
        </w:tabs>
        <w:ind w:left="3600" w:hanging="360"/>
      </w:pPr>
      <w:rPr>
        <w:rFonts w:ascii="Arial" w:hAnsi="Arial" w:hint="default"/>
      </w:rPr>
    </w:lvl>
    <w:lvl w:ilvl="5" w:tplc="1E60B898" w:tentative="1">
      <w:start w:val="1"/>
      <w:numFmt w:val="bullet"/>
      <w:lvlText w:val="•"/>
      <w:lvlJc w:val="left"/>
      <w:pPr>
        <w:tabs>
          <w:tab w:val="num" w:pos="4320"/>
        </w:tabs>
        <w:ind w:left="4320" w:hanging="360"/>
      </w:pPr>
      <w:rPr>
        <w:rFonts w:ascii="Arial" w:hAnsi="Arial" w:hint="default"/>
      </w:rPr>
    </w:lvl>
    <w:lvl w:ilvl="6" w:tplc="1D56DDF8" w:tentative="1">
      <w:start w:val="1"/>
      <w:numFmt w:val="bullet"/>
      <w:lvlText w:val="•"/>
      <w:lvlJc w:val="left"/>
      <w:pPr>
        <w:tabs>
          <w:tab w:val="num" w:pos="5040"/>
        </w:tabs>
        <w:ind w:left="5040" w:hanging="360"/>
      </w:pPr>
      <w:rPr>
        <w:rFonts w:ascii="Arial" w:hAnsi="Arial" w:hint="default"/>
      </w:rPr>
    </w:lvl>
    <w:lvl w:ilvl="7" w:tplc="29701816" w:tentative="1">
      <w:start w:val="1"/>
      <w:numFmt w:val="bullet"/>
      <w:lvlText w:val="•"/>
      <w:lvlJc w:val="left"/>
      <w:pPr>
        <w:tabs>
          <w:tab w:val="num" w:pos="5760"/>
        </w:tabs>
        <w:ind w:left="5760" w:hanging="360"/>
      </w:pPr>
      <w:rPr>
        <w:rFonts w:ascii="Arial" w:hAnsi="Arial" w:hint="default"/>
      </w:rPr>
    </w:lvl>
    <w:lvl w:ilvl="8" w:tplc="67FCC5E8" w:tentative="1">
      <w:start w:val="1"/>
      <w:numFmt w:val="bullet"/>
      <w:lvlText w:val="•"/>
      <w:lvlJc w:val="left"/>
      <w:pPr>
        <w:tabs>
          <w:tab w:val="num" w:pos="6480"/>
        </w:tabs>
        <w:ind w:left="6480" w:hanging="360"/>
      </w:pPr>
      <w:rPr>
        <w:rFonts w:ascii="Arial" w:hAnsi="Arial" w:hint="default"/>
      </w:rPr>
    </w:lvl>
  </w:abstractNum>
  <w:abstractNum w:abstractNumId="6">
    <w:nsid w:val="3B6146F7"/>
    <w:multiLevelType w:val="hybridMultilevel"/>
    <w:tmpl w:val="5DBA2C56"/>
    <w:lvl w:ilvl="0" w:tplc="53380C5A">
      <w:start w:val="1"/>
      <w:numFmt w:val="bullet"/>
      <w:lvlText w:val="•"/>
      <w:lvlJc w:val="left"/>
      <w:pPr>
        <w:tabs>
          <w:tab w:val="num" w:pos="720"/>
        </w:tabs>
        <w:ind w:left="720" w:hanging="360"/>
      </w:pPr>
      <w:rPr>
        <w:rFonts w:ascii="Arial" w:hAnsi="Arial" w:hint="default"/>
      </w:rPr>
    </w:lvl>
    <w:lvl w:ilvl="1" w:tplc="5EF41A20" w:tentative="1">
      <w:start w:val="1"/>
      <w:numFmt w:val="bullet"/>
      <w:lvlText w:val="•"/>
      <w:lvlJc w:val="left"/>
      <w:pPr>
        <w:tabs>
          <w:tab w:val="num" w:pos="1440"/>
        </w:tabs>
        <w:ind w:left="1440" w:hanging="360"/>
      </w:pPr>
      <w:rPr>
        <w:rFonts w:ascii="Arial" w:hAnsi="Arial" w:hint="default"/>
      </w:rPr>
    </w:lvl>
    <w:lvl w:ilvl="2" w:tplc="A40C10C0" w:tentative="1">
      <w:start w:val="1"/>
      <w:numFmt w:val="bullet"/>
      <w:lvlText w:val="•"/>
      <w:lvlJc w:val="left"/>
      <w:pPr>
        <w:tabs>
          <w:tab w:val="num" w:pos="2160"/>
        </w:tabs>
        <w:ind w:left="2160" w:hanging="360"/>
      </w:pPr>
      <w:rPr>
        <w:rFonts w:ascii="Arial" w:hAnsi="Arial" w:hint="default"/>
      </w:rPr>
    </w:lvl>
    <w:lvl w:ilvl="3" w:tplc="D20CC6B8" w:tentative="1">
      <w:start w:val="1"/>
      <w:numFmt w:val="bullet"/>
      <w:lvlText w:val="•"/>
      <w:lvlJc w:val="left"/>
      <w:pPr>
        <w:tabs>
          <w:tab w:val="num" w:pos="2880"/>
        </w:tabs>
        <w:ind w:left="2880" w:hanging="360"/>
      </w:pPr>
      <w:rPr>
        <w:rFonts w:ascii="Arial" w:hAnsi="Arial" w:hint="default"/>
      </w:rPr>
    </w:lvl>
    <w:lvl w:ilvl="4" w:tplc="2236F272" w:tentative="1">
      <w:start w:val="1"/>
      <w:numFmt w:val="bullet"/>
      <w:lvlText w:val="•"/>
      <w:lvlJc w:val="left"/>
      <w:pPr>
        <w:tabs>
          <w:tab w:val="num" w:pos="3600"/>
        </w:tabs>
        <w:ind w:left="3600" w:hanging="360"/>
      </w:pPr>
      <w:rPr>
        <w:rFonts w:ascii="Arial" w:hAnsi="Arial" w:hint="default"/>
      </w:rPr>
    </w:lvl>
    <w:lvl w:ilvl="5" w:tplc="8376E2B2" w:tentative="1">
      <w:start w:val="1"/>
      <w:numFmt w:val="bullet"/>
      <w:lvlText w:val="•"/>
      <w:lvlJc w:val="left"/>
      <w:pPr>
        <w:tabs>
          <w:tab w:val="num" w:pos="4320"/>
        </w:tabs>
        <w:ind w:left="4320" w:hanging="360"/>
      </w:pPr>
      <w:rPr>
        <w:rFonts w:ascii="Arial" w:hAnsi="Arial" w:hint="default"/>
      </w:rPr>
    </w:lvl>
    <w:lvl w:ilvl="6" w:tplc="869EC350" w:tentative="1">
      <w:start w:val="1"/>
      <w:numFmt w:val="bullet"/>
      <w:lvlText w:val="•"/>
      <w:lvlJc w:val="left"/>
      <w:pPr>
        <w:tabs>
          <w:tab w:val="num" w:pos="5040"/>
        </w:tabs>
        <w:ind w:left="5040" w:hanging="360"/>
      </w:pPr>
      <w:rPr>
        <w:rFonts w:ascii="Arial" w:hAnsi="Arial" w:hint="default"/>
      </w:rPr>
    </w:lvl>
    <w:lvl w:ilvl="7" w:tplc="64AECDAC" w:tentative="1">
      <w:start w:val="1"/>
      <w:numFmt w:val="bullet"/>
      <w:lvlText w:val="•"/>
      <w:lvlJc w:val="left"/>
      <w:pPr>
        <w:tabs>
          <w:tab w:val="num" w:pos="5760"/>
        </w:tabs>
        <w:ind w:left="5760" w:hanging="360"/>
      </w:pPr>
      <w:rPr>
        <w:rFonts w:ascii="Arial" w:hAnsi="Arial" w:hint="default"/>
      </w:rPr>
    </w:lvl>
    <w:lvl w:ilvl="8" w:tplc="FD3A3B9C" w:tentative="1">
      <w:start w:val="1"/>
      <w:numFmt w:val="bullet"/>
      <w:lvlText w:val="•"/>
      <w:lvlJc w:val="left"/>
      <w:pPr>
        <w:tabs>
          <w:tab w:val="num" w:pos="6480"/>
        </w:tabs>
        <w:ind w:left="6480" w:hanging="360"/>
      </w:pPr>
      <w:rPr>
        <w:rFonts w:ascii="Arial" w:hAnsi="Arial" w:hint="default"/>
      </w:rPr>
    </w:lvl>
  </w:abstractNum>
  <w:abstractNum w:abstractNumId="7">
    <w:nsid w:val="42D657A9"/>
    <w:multiLevelType w:val="hybridMultilevel"/>
    <w:tmpl w:val="8F76104A"/>
    <w:lvl w:ilvl="0" w:tplc="4B0EC7D0">
      <w:start w:val="1"/>
      <w:numFmt w:val="bullet"/>
      <w:lvlText w:val="•"/>
      <w:lvlJc w:val="left"/>
      <w:pPr>
        <w:tabs>
          <w:tab w:val="num" w:pos="720"/>
        </w:tabs>
        <w:ind w:left="720" w:hanging="360"/>
      </w:pPr>
      <w:rPr>
        <w:rFonts w:ascii="Arial" w:hAnsi="Arial" w:hint="default"/>
      </w:rPr>
    </w:lvl>
    <w:lvl w:ilvl="1" w:tplc="02C0D174" w:tentative="1">
      <w:start w:val="1"/>
      <w:numFmt w:val="bullet"/>
      <w:lvlText w:val="•"/>
      <w:lvlJc w:val="left"/>
      <w:pPr>
        <w:tabs>
          <w:tab w:val="num" w:pos="1440"/>
        </w:tabs>
        <w:ind w:left="1440" w:hanging="360"/>
      </w:pPr>
      <w:rPr>
        <w:rFonts w:ascii="Arial" w:hAnsi="Arial" w:hint="default"/>
      </w:rPr>
    </w:lvl>
    <w:lvl w:ilvl="2" w:tplc="D1EA997E" w:tentative="1">
      <w:start w:val="1"/>
      <w:numFmt w:val="bullet"/>
      <w:lvlText w:val="•"/>
      <w:lvlJc w:val="left"/>
      <w:pPr>
        <w:tabs>
          <w:tab w:val="num" w:pos="2160"/>
        </w:tabs>
        <w:ind w:left="2160" w:hanging="360"/>
      </w:pPr>
      <w:rPr>
        <w:rFonts w:ascii="Arial" w:hAnsi="Arial" w:hint="default"/>
      </w:rPr>
    </w:lvl>
    <w:lvl w:ilvl="3" w:tplc="F66E93C6" w:tentative="1">
      <w:start w:val="1"/>
      <w:numFmt w:val="bullet"/>
      <w:lvlText w:val="•"/>
      <w:lvlJc w:val="left"/>
      <w:pPr>
        <w:tabs>
          <w:tab w:val="num" w:pos="2880"/>
        </w:tabs>
        <w:ind w:left="2880" w:hanging="360"/>
      </w:pPr>
      <w:rPr>
        <w:rFonts w:ascii="Arial" w:hAnsi="Arial" w:hint="default"/>
      </w:rPr>
    </w:lvl>
    <w:lvl w:ilvl="4" w:tplc="97F88A64" w:tentative="1">
      <w:start w:val="1"/>
      <w:numFmt w:val="bullet"/>
      <w:lvlText w:val="•"/>
      <w:lvlJc w:val="left"/>
      <w:pPr>
        <w:tabs>
          <w:tab w:val="num" w:pos="3600"/>
        </w:tabs>
        <w:ind w:left="3600" w:hanging="360"/>
      </w:pPr>
      <w:rPr>
        <w:rFonts w:ascii="Arial" w:hAnsi="Arial" w:hint="default"/>
      </w:rPr>
    </w:lvl>
    <w:lvl w:ilvl="5" w:tplc="8458A66E" w:tentative="1">
      <w:start w:val="1"/>
      <w:numFmt w:val="bullet"/>
      <w:lvlText w:val="•"/>
      <w:lvlJc w:val="left"/>
      <w:pPr>
        <w:tabs>
          <w:tab w:val="num" w:pos="4320"/>
        </w:tabs>
        <w:ind w:left="4320" w:hanging="360"/>
      </w:pPr>
      <w:rPr>
        <w:rFonts w:ascii="Arial" w:hAnsi="Arial" w:hint="default"/>
      </w:rPr>
    </w:lvl>
    <w:lvl w:ilvl="6" w:tplc="68D65CC2" w:tentative="1">
      <w:start w:val="1"/>
      <w:numFmt w:val="bullet"/>
      <w:lvlText w:val="•"/>
      <w:lvlJc w:val="left"/>
      <w:pPr>
        <w:tabs>
          <w:tab w:val="num" w:pos="5040"/>
        </w:tabs>
        <w:ind w:left="5040" w:hanging="360"/>
      </w:pPr>
      <w:rPr>
        <w:rFonts w:ascii="Arial" w:hAnsi="Arial" w:hint="default"/>
      </w:rPr>
    </w:lvl>
    <w:lvl w:ilvl="7" w:tplc="19089558" w:tentative="1">
      <w:start w:val="1"/>
      <w:numFmt w:val="bullet"/>
      <w:lvlText w:val="•"/>
      <w:lvlJc w:val="left"/>
      <w:pPr>
        <w:tabs>
          <w:tab w:val="num" w:pos="5760"/>
        </w:tabs>
        <w:ind w:left="5760" w:hanging="360"/>
      </w:pPr>
      <w:rPr>
        <w:rFonts w:ascii="Arial" w:hAnsi="Arial" w:hint="default"/>
      </w:rPr>
    </w:lvl>
    <w:lvl w:ilvl="8" w:tplc="BFD83D96" w:tentative="1">
      <w:start w:val="1"/>
      <w:numFmt w:val="bullet"/>
      <w:lvlText w:val="•"/>
      <w:lvlJc w:val="left"/>
      <w:pPr>
        <w:tabs>
          <w:tab w:val="num" w:pos="6480"/>
        </w:tabs>
        <w:ind w:left="6480" w:hanging="360"/>
      </w:pPr>
      <w:rPr>
        <w:rFonts w:ascii="Arial" w:hAnsi="Arial" w:hint="default"/>
      </w:rPr>
    </w:lvl>
  </w:abstractNum>
  <w:abstractNum w:abstractNumId="8">
    <w:nsid w:val="54DA77A1"/>
    <w:multiLevelType w:val="hybridMultilevel"/>
    <w:tmpl w:val="771CF174"/>
    <w:lvl w:ilvl="0" w:tplc="82C42D30">
      <w:start w:val="1"/>
      <w:numFmt w:val="bullet"/>
      <w:lvlText w:val="•"/>
      <w:lvlJc w:val="left"/>
      <w:pPr>
        <w:tabs>
          <w:tab w:val="num" w:pos="720"/>
        </w:tabs>
        <w:ind w:left="720" w:hanging="360"/>
      </w:pPr>
      <w:rPr>
        <w:rFonts w:ascii="Arial" w:hAnsi="Arial" w:hint="default"/>
      </w:rPr>
    </w:lvl>
    <w:lvl w:ilvl="1" w:tplc="0C2E8070" w:tentative="1">
      <w:start w:val="1"/>
      <w:numFmt w:val="bullet"/>
      <w:lvlText w:val="•"/>
      <w:lvlJc w:val="left"/>
      <w:pPr>
        <w:tabs>
          <w:tab w:val="num" w:pos="1440"/>
        </w:tabs>
        <w:ind w:left="1440" w:hanging="360"/>
      </w:pPr>
      <w:rPr>
        <w:rFonts w:ascii="Arial" w:hAnsi="Arial" w:hint="default"/>
      </w:rPr>
    </w:lvl>
    <w:lvl w:ilvl="2" w:tplc="ECD89A48" w:tentative="1">
      <w:start w:val="1"/>
      <w:numFmt w:val="bullet"/>
      <w:lvlText w:val="•"/>
      <w:lvlJc w:val="left"/>
      <w:pPr>
        <w:tabs>
          <w:tab w:val="num" w:pos="2160"/>
        </w:tabs>
        <w:ind w:left="2160" w:hanging="360"/>
      </w:pPr>
      <w:rPr>
        <w:rFonts w:ascii="Arial" w:hAnsi="Arial" w:hint="default"/>
      </w:rPr>
    </w:lvl>
    <w:lvl w:ilvl="3" w:tplc="2A8A52D2" w:tentative="1">
      <w:start w:val="1"/>
      <w:numFmt w:val="bullet"/>
      <w:lvlText w:val="•"/>
      <w:lvlJc w:val="left"/>
      <w:pPr>
        <w:tabs>
          <w:tab w:val="num" w:pos="2880"/>
        </w:tabs>
        <w:ind w:left="2880" w:hanging="360"/>
      </w:pPr>
      <w:rPr>
        <w:rFonts w:ascii="Arial" w:hAnsi="Arial" w:hint="default"/>
      </w:rPr>
    </w:lvl>
    <w:lvl w:ilvl="4" w:tplc="C8227800" w:tentative="1">
      <w:start w:val="1"/>
      <w:numFmt w:val="bullet"/>
      <w:lvlText w:val="•"/>
      <w:lvlJc w:val="left"/>
      <w:pPr>
        <w:tabs>
          <w:tab w:val="num" w:pos="3600"/>
        </w:tabs>
        <w:ind w:left="3600" w:hanging="360"/>
      </w:pPr>
      <w:rPr>
        <w:rFonts w:ascii="Arial" w:hAnsi="Arial" w:hint="default"/>
      </w:rPr>
    </w:lvl>
    <w:lvl w:ilvl="5" w:tplc="04E8ABCC" w:tentative="1">
      <w:start w:val="1"/>
      <w:numFmt w:val="bullet"/>
      <w:lvlText w:val="•"/>
      <w:lvlJc w:val="left"/>
      <w:pPr>
        <w:tabs>
          <w:tab w:val="num" w:pos="4320"/>
        </w:tabs>
        <w:ind w:left="4320" w:hanging="360"/>
      </w:pPr>
      <w:rPr>
        <w:rFonts w:ascii="Arial" w:hAnsi="Arial" w:hint="default"/>
      </w:rPr>
    </w:lvl>
    <w:lvl w:ilvl="6" w:tplc="50A07EEC" w:tentative="1">
      <w:start w:val="1"/>
      <w:numFmt w:val="bullet"/>
      <w:lvlText w:val="•"/>
      <w:lvlJc w:val="left"/>
      <w:pPr>
        <w:tabs>
          <w:tab w:val="num" w:pos="5040"/>
        </w:tabs>
        <w:ind w:left="5040" w:hanging="360"/>
      </w:pPr>
      <w:rPr>
        <w:rFonts w:ascii="Arial" w:hAnsi="Arial" w:hint="default"/>
      </w:rPr>
    </w:lvl>
    <w:lvl w:ilvl="7" w:tplc="B4EEB3E2" w:tentative="1">
      <w:start w:val="1"/>
      <w:numFmt w:val="bullet"/>
      <w:lvlText w:val="•"/>
      <w:lvlJc w:val="left"/>
      <w:pPr>
        <w:tabs>
          <w:tab w:val="num" w:pos="5760"/>
        </w:tabs>
        <w:ind w:left="5760" w:hanging="360"/>
      </w:pPr>
      <w:rPr>
        <w:rFonts w:ascii="Arial" w:hAnsi="Arial" w:hint="default"/>
      </w:rPr>
    </w:lvl>
    <w:lvl w:ilvl="8" w:tplc="981CE1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3"/>
  </w:num>
  <w:num w:numId="4">
    <w:abstractNumId w:val="2"/>
  </w:num>
  <w:num w:numId="5">
    <w:abstractNumId w:val="7"/>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D5"/>
    <w:rsid w:val="00066D2D"/>
    <w:rsid w:val="004F7CD5"/>
    <w:rsid w:val="00AA2582"/>
    <w:rsid w:val="00B76D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4E8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76DFE"/>
    <w:pPr>
      <w:tabs>
        <w:tab w:val="center" w:pos="4252"/>
        <w:tab w:val="right" w:pos="8504"/>
      </w:tabs>
    </w:pPr>
  </w:style>
  <w:style w:type="character" w:customStyle="1" w:styleId="PiedepginaCar">
    <w:name w:val="Pie de página Car"/>
    <w:basedOn w:val="Fuentedeprrafopredeter"/>
    <w:link w:val="Piedepgina"/>
    <w:uiPriority w:val="99"/>
    <w:rsid w:val="00B76DFE"/>
  </w:style>
  <w:style w:type="character" w:styleId="Nmerodepgina">
    <w:name w:val="page number"/>
    <w:basedOn w:val="Fuentedeprrafopredeter"/>
    <w:uiPriority w:val="99"/>
    <w:semiHidden/>
    <w:unhideWhenUsed/>
    <w:rsid w:val="00B76D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76DFE"/>
    <w:pPr>
      <w:tabs>
        <w:tab w:val="center" w:pos="4252"/>
        <w:tab w:val="right" w:pos="8504"/>
      </w:tabs>
    </w:pPr>
  </w:style>
  <w:style w:type="character" w:customStyle="1" w:styleId="PiedepginaCar">
    <w:name w:val="Pie de página Car"/>
    <w:basedOn w:val="Fuentedeprrafopredeter"/>
    <w:link w:val="Piedepgina"/>
    <w:uiPriority w:val="99"/>
    <w:rsid w:val="00B76DFE"/>
  </w:style>
  <w:style w:type="character" w:styleId="Nmerodepgina">
    <w:name w:val="page number"/>
    <w:basedOn w:val="Fuentedeprrafopredeter"/>
    <w:uiPriority w:val="99"/>
    <w:semiHidden/>
    <w:unhideWhenUsed/>
    <w:rsid w:val="00B7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295">
      <w:bodyDiv w:val="1"/>
      <w:marLeft w:val="0"/>
      <w:marRight w:val="0"/>
      <w:marTop w:val="0"/>
      <w:marBottom w:val="0"/>
      <w:divBdr>
        <w:top w:val="none" w:sz="0" w:space="0" w:color="auto"/>
        <w:left w:val="none" w:sz="0" w:space="0" w:color="auto"/>
        <w:bottom w:val="none" w:sz="0" w:space="0" w:color="auto"/>
        <w:right w:val="none" w:sz="0" w:space="0" w:color="auto"/>
      </w:divBdr>
      <w:divsChild>
        <w:div w:id="1761949209">
          <w:marLeft w:val="547"/>
          <w:marRight w:val="0"/>
          <w:marTop w:val="154"/>
          <w:marBottom w:val="0"/>
          <w:divBdr>
            <w:top w:val="none" w:sz="0" w:space="0" w:color="auto"/>
            <w:left w:val="none" w:sz="0" w:space="0" w:color="auto"/>
            <w:bottom w:val="none" w:sz="0" w:space="0" w:color="auto"/>
            <w:right w:val="none" w:sz="0" w:space="0" w:color="auto"/>
          </w:divBdr>
        </w:div>
        <w:div w:id="1416442075">
          <w:marLeft w:val="547"/>
          <w:marRight w:val="0"/>
          <w:marTop w:val="154"/>
          <w:marBottom w:val="0"/>
          <w:divBdr>
            <w:top w:val="none" w:sz="0" w:space="0" w:color="auto"/>
            <w:left w:val="none" w:sz="0" w:space="0" w:color="auto"/>
            <w:bottom w:val="none" w:sz="0" w:space="0" w:color="auto"/>
            <w:right w:val="none" w:sz="0" w:space="0" w:color="auto"/>
          </w:divBdr>
        </w:div>
        <w:div w:id="1799759104">
          <w:marLeft w:val="547"/>
          <w:marRight w:val="0"/>
          <w:marTop w:val="154"/>
          <w:marBottom w:val="0"/>
          <w:divBdr>
            <w:top w:val="none" w:sz="0" w:space="0" w:color="auto"/>
            <w:left w:val="none" w:sz="0" w:space="0" w:color="auto"/>
            <w:bottom w:val="none" w:sz="0" w:space="0" w:color="auto"/>
            <w:right w:val="none" w:sz="0" w:space="0" w:color="auto"/>
          </w:divBdr>
        </w:div>
      </w:divsChild>
    </w:div>
    <w:div w:id="128326659">
      <w:bodyDiv w:val="1"/>
      <w:marLeft w:val="0"/>
      <w:marRight w:val="0"/>
      <w:marTop w:val="0"/>
      <w:marBottom w:val="0"/>
      <w:divBdr>
        <w:top w:val="none" w:sz="0" w:space="0" w:color="auto"/>
        <w:left w:val="none" w:sz="0" w:space="0" w:color="auto"/>
        <w:bottom w:val="none" w:sz="0" w:space="0" w:color="auto"/>
        <w:right w:val="none" w:sz="0" w:space="0" w:color="auto"/>
      </w:divBdr>
      <w:divsChild>
        <w:div w:id="1577938506">
          <w:marLeft w:val="547"/>
          <w:marRight w:val="0"/>
          <w:marTop w:val="130"/>
          <w:marBottom w:val="0"/>
          <w:divBdr>
            <w:top w:val="none" w:sz="0" w:space="0" w:color="auto"/>
            <w:left w:val="none" w:sz="0" w:space="0" w:color="auto"/>
            <w:bottom w:val="none" w:sz="0" w:space="0" w:color="auto"/>
            <w:right w:val="none" w:sz="0" w:space="0" w:color="auto"/>
          </w:divBdr>
        </w:div>
        <w:div w:id="1861550393">
          <w:marLeft w:val="547"/>
          <w:marRight w:val="0"/>
          <w:marTop w:val="130"/>
          <w:marBottom w:val="0"/>
          <w:divBdr>
            <w:top w:val="none" w:sz="0" w:space="0" w:color="auto"/>
            <w:left w:val="none" w:sz="0" w:space="0" w:color="auto"/>
            <w:bottom w:val="none" w:sz="0" w:space="0" w:color="auto"/>
            <w:right w:val="none" w:sz="0" w:space="0" w:color="auto"/>
          </w:divBdr>
        </w:div>
        <w:div w:id="1541866793">
          <w:marLeft w:val="547"/>
          <w:marRight w:val="0"/>
          <w:marTop w:val="130"/>
          <w:marBottom w:val="0"/>
          <w:divBdr>
            <w:top w:val="none" w:sz="0" w:space="0" w:color="auto"/>
            <w:left w:val="none" w:sz="0" w:space="0" w:color="auto"/>
            <w:bottom w:val="none" w:sz="0" w:space="0" w:color="auto"/>
            <w:right w:val="none" w:sz="0" w:space="0" w:color="auto"/>
          </w:divBdr>
        </w:div>
      </w:divsChild>
    </w:div>
    <w:div w:id="502547179">
      <w:bodyDiv w:val="1"/>
      <w:marLeft w:val="0"/>
      <w:marRight w:val="0"/>
      <w:marTop w:val="0"/>
      <w:marBottom w:val="0"/>
      <w:divBdr>
        <w:top w:val="none" w:sz="0" w:space="0" w:color="auto"/>
        <w:left w:val="none" w:sz="0" w:space="0" w:color="auto"/>
        <w:bottom w:val="none" w:sz="0" w:space="0" w:color="auto"/>
        <w:right w:val="none" w:sz="0" w:space="0" w:color="auto"/>
      </w:divBdr>
      <w:divsChild>
        <w:div w:id="1841921743">
          <w:marLeft w:val="547"/>
          <w:marRight w:val="0"/>
          <w:marTop w:val="154"/>
          <w:marBottom w:val="0"/>
          <w:divBdr>
            <w:top w:val="none" w:sz="0" w:space="0" w:color="auto"/>
            <w:left w:val="none" w:sz="0" w:space="0" w:color="auto"/>
            <w:bottom w:val="none" w:sz="0" w:space="0" w:color="auto"/>
            <w:right w:val="none" w:sz="0" w:space="0" w:color="auto"/>
          </w:divBdr>
        </w:div>
        <w:div w:id="1640763010">
          <w:marLeft w:val="547"/>
          <w:marRight w:val="0"/>
          <w:marTop w:val="154"/>
          <w:marBottom w:val="0"/>
          <w:divBdr>
            <w:top w:val="none" w:sz="0" w:space="0" w:color="auto"/>
            <w:left w:val="none" w:sz="0" w:space="0" w:color="auto"/>
            <w:bottom w:val="none" w:sz="0" w:space="0" w:color="auto"/>
            <w:right w:val="none" w:sz="0" w:space="0" w:color="auto"/>
          </w:divBdr>
        </w:div>
      </w:divsChild>
    </w:div>
    <w:div w:id="899246215">
      <w:bodyDiv w:val="1"/>
      <w:marLeft w:val="0"/>
      <w:marRight w:val="0"/>
      <w:marTop w:val="0"/>
      <w:marBottom w:val="0"/>
      <w:divBdr>
        <w:top w:val="none" w:sz="0" w:space="0" w:color="auto"/>
        <w:left w:val="none" w:sz="0" w:space="0" w:color="auto"/>
        <w:bottom w:val="none" w:sz="0" w:space="0" w:color="auto"/>
        <w:right w:val="none" w:sz="0" w:space="0" w:color="auto"/>
      </w:divBdr>
      <w:divsChild>
        <w:div w:id="171452924">
          <w:marLeft w:val="547"/>
          <w:marRight w:val="0"/>
          <w:marTop w:val="125"/>
          <w:marBottom w:val="0"/>
          <w:divBdr>
            <w:top w:val="none" w:sz="0" w:space="0" w:color="auto"/>
            <w:left w:val="none" w:sz="0" w:space="0" w:color="auto"/>
            <w:bottom w:val="none" w:sz="0" w:space="0" w:color="auto"/>
            <w:right w:val="none" w:sz="0" w:space="0" w:color="auto"/>
          </w:divBdr>
        </w:div>
        <w:div w:id="587931722">
          <w:marLeft w:val="547"/>
          <w:marRight w:val="0"/>
          <w:marTop w:val="125"/>
          <w:marBottom w:val="0"/>
          <w:divBdr>
            <w:top w:val="none" w:sz="0" w:space="0" w:color="auto"/>
            <w:left w:val="none" w:sz="0" w:space="0" w:color="auto"/>
            <w:bottom w:val="none" w:sz="0" w:space="0" w:color="auto"/>
            <w:right w:val="none" w:sz="0" w:space="0" w:color="auto"/>
          </w:divBdr>
        </w:div>
        <w:div w:id="634600900">
          <w:marLeft w:val="547"/>
          <w:marRight w:val="0"/>
          <w:marTop w:val="125"/>
          <w:marBottom w:val="0"/>
          <w:divBdr>
            <w:top w:val="none" w:sz="0" w:space="0" w:color="auto"/>
            <w:left w:val="none" w:sz="0" w:space="0" w:color="auto"/>
            <w:bottom w:val="none" w:sz="0" w:space="0" w:color="auto"/>
            <w:right w:val="none" w:sz="0" w:space="0" w:color="auto"/>
          </w:divBdr>
        </w:div>
      </w:divsChild>
    </w:div>
    <w:div w:id="904994851">
      <w:bodyDiv w:val="1"/>
      <w:marLeft w:val="0"/>
      <w:marRight w:val="0"/>
      <w:marTop w:val="0"/>
      <w:marBottom w:val="0"/>
      <w:divBdr>
        <w:top w:val="none" w:sz="0" w:space="0" w:color="auto"/>
        <w:left w:val="none" w:sz="0" w:space="0" w:color="auto"/>
        <w:bottom w:val="none" w:sz="0" w:space="0" w:color="auto"/>
        <w:right w:val="none" w:sz="0" w:space="0" w:color="auto"/>
      </w:divBdr>
      <w:divsChild>
        <w:div w:id="264775197">
          <w:marLeft w:val="547"/>
          <w:marRight w:val="0"/>
          <w:marTop w:val="106"/>
          <w:marBottom w:val="0"/>
          <w:divBdr>
            <w:top w:val="none" w:sz="0" w:space="0" w:color="auto"/>
            <w:left w:val="none" w:sz="0" w:space="0" w:color="auto"/>
            <w:bottom w:val="none" w:sz="0" w:space="0" w:color="auto"/>
            <w:right w:val="none" w:sz="0" w:space="0" w:color="auto"/>
          </w:divBdr>
        </w:div>
        <w:div w:id="1872330519">
          <w:marLeft w:val="547"/>
          <w:marRight w:val="0"/>
          <w:marTop w:val="106"/>
          <w:marBottom w:val="0"/>
          <w:divBdr>
            <w:top w:val="none" w:sz="0" w:space="0" w:color="auto"/>
            <w:left w:val="none" w:sz="0" w:space="0" w:color="auto"/>
            <w:bottom w:val="none" w:sz="0" w:space="0" w:color="auto"/>
            <w:right w:val="none" w:sz="0" w:space="0" w:color="auto"/>
          </w:divBdr>
        </w:div>
      </w:divsChild>
    </w:div>
    <w:div w:id="1597640572">
      <w:bodyDiv w:val="1"/>
      <w:marLeft w:val="0"/>
      <w:marRight w:val="0"/>
      <w:marTop w:val="0"/>
      <w:marBottom w:val="0"/>
      <w:divBdr>
        <w:top w:val="none" w:sz="0" w:space="0" w:color="auto"/>
        <w:left w:val="none" w:sz="0" w:space="0" w:color="auto"/>
        <w:bottom w:val="none" w:sz="0" w:space="0" w:color="auto"/>
        <w:right w:val="none" w:sz="0" w:space="0" w:color="auto"/>
      </w:divBdr>
      <w:divsChild>
        <w:div w:id="894049795">
          <w:marLeft w:val="547"/>
          <w:marRight w:val="0"/>
          <w:marTop w:val="144"/>
          <w:marBottom w:val="0"/>
          <w:divBdr>
            <w:top w:val="none" w:sz="0" w:space="0" w:color="auto"/>
            <w:left w:val="none" w:sz="0" w:space="0" w:color="auto"/>
            <w:bottom w:val="none" w:sz="0" w:space="0" w:color="auto"/>
            <w:right w:val="none" w:sz="0" w:space="0" w:color="auto"/>
          </w:divBdr>
        </w:div>
        <w:div w:id="322901977">
          <w:marLeft w:val="547"/>
          <w:marRight w:val="0"/>
          <w:marTop w:val="144"/>
          <w:marBottom w:val="0"/>
          <w:divBdr>
            <w:top w:val="none" w:sz="0" w:space="0" w:color="auto"/>
            <w:left w:val="none" w:sz="0" w:space="0" w:color="auto"/>
            <w:bottom w:val="none" w:sz="0" w:space="0" w:color="auto"/>
            <w:right w:val="none" w:sz="0" w:space="0" w:color="auto"/>
          </w:divBdr>
        </w:div>
        <w:div w:id="1417170271">
          <w:marLeft w:val="547"/>
          <w:marRight w:val="0"/>
          <w:marTop w:val="144"/>
          <w:marBottom w:val="0"/>
          <w:divBdr>
            <w:top w:val="none" w:sz="0" w:space="0" w:color="auto"/>
            <w:left w:val="none" w:sz="0" w:space="0" w:color="auto"/>
            <w:bottom w:val="none" w:sz="0" w:space="0" w:color="auto"/>
            <w:right w:val="none" w:sz="0" w:space="0" w:color="auto"/>
          </w:divBdr>
        </w:div>
      </w:divsChild>
    </w:div>
    <w:div w:id="1788740685">
      <w:bodyDiv w:val="1"/>
      <w:marLeft w:val="0"/>
      <w:marRight w:val="0"/>
      <w:marTop w:val="0"/>
      <w:marBottom w:val="0"/>
      <w:divBdr>
        <w:top w:val="none" w:sz="0" w:space="0" w:color="auto"/>
        <w:left w:val="none" w:sz="0" w:space="0" w:color="auto"/>
        <w:bottom w:val="none" w:sz="0" w:space="0" w:color="auto"/>
        <w:right w:val="none" w:sz="0" w:space="0" w:color="auto"/>
      </w:divBdr>
      <w:divsChild>
        <w:div w:id="976492253">
          <w:marLeft w:val="547"/>
          <w:marRight w:val="0"/>
          <w:marTop w:val="106"/>
          <w:marBottom w:val="0"/>
          <w:divBdr>
            <w:top w:val="none" w:sz="0" w:space="0" w:color="auto"/>
            <w:left w:val="none" w:sz="0" w:space="0" w:color="auto"/>
            <w:bottom w:val="none" w:sz="0" w:space="0" w:color="auto"/>
            <w:right w:val="none" w:sz="0" w:space="0" w:color="auto"/>
          </w:divBdr>
        </w:div>
        <w:div w:id="1523088873">
          <w:marLeft w:val="547"/>
          <w:marRight w:val="0"/>
          <w:marTop w:val="106"/>
          <w:marBottom w:val="0"/>
          <w:divBdr>
            <w:top w:val="none" w:sz="0" w:space="0" w:color="auto"/>
            <w:left w:val="none" w:sz="0" w:space="0" w:color="auto"/>
            <w:bottom w:val="none" w:sz="0" w:space="0" w:color="auto"/>
            <w:right w:val="none" w:sz="0" w:space="0" w:color="auto"/>
          </w:divBdr>
        </w:div>
        <w:div w:id="611782520">
          <w:marLeft w:val="547"/>
          <w:marRight w:val="0"/>
          <w:marTop w:val="106"/>
          <w:marBottom w:val="0"/>
          <w:divBdr>
            <w:top w:val="none" w:sz="0" w:space="0" w:color="auto"/>
            <w:left w:val="none" w:sz="0" w:space="0" w:color="auto"/>
            <w:bottom w:val="none" w:sz="0" w:space="0" w:color="auto"/>
            <w:right w:val="none" w:sz="0" w:space="0" w:color="auto"/>
          </w:divBdr>
        </w:div>
      </w:divsChild>
    </w:div>
    <w:div w:id="1802528668">
      <w:bodyDiv w:val="1"/>
      <w:marLeft w:val="0"/>
      <w:marRight w:val="0"/>
      <w:marTop w:val="0"/>
      <w:marBottom w:val="0"/>
      <w:divBdr>
        <w:top w:val="none" w:sz="0" w:space="0" w:color="auto"/>
        <w:left w:val="none" w:sz="0" w:space="0" w:color="auto"/>
        <w:bottom w:val="none" w:sz="0" w:space="0" w:color="auto"/>
        <w:right w:val="none" w:sz="0" w:space="0" w:color="auto"/>
      </w:divBdr>
      <w:divsChild>
        <w:div w:id="1008410823">
          <w:marLeft w:val="547"/>
          <w:marRight w:val="0"/>
          <w:marTop w:val="149"/>
          <w:marBottom w:val="0"/>
          <w:divBdr>
            <w:top w:val="none" w:sz="0" w:space="0" w:color="auto"/>
            <w:left w:val="none" w:sz="0" w:space="0" w:color="auto"/>
            <w:bottom w:val="none" w:sz="0" w:space="0" w:color="auto"/>
            <w:right w:val="none" w:sz="0" w:space="0" w:color="auto"/>
          </w:divBdr>
        </w:div>
        <w:div w:id="1608587098">
          <w:marLeft w:val="547"/>
          <w:marRight w:val="0"/>
          <w:marTop w:val="149"/>
          <w:marBottom w:val="0"/>
          <w:divBdr>
            <w:top w:val="none" w:sz="0" w:space="0" w:color="auto"/>
            <w:left w:val="none" w:sz="0" w:space="0" w:color="auto"/>
            <w:bottom w:val="none" w:sz="0" w:space="0" w:color="auto"/>
            <w:right w:val="none" w:sz="0" w:space="0" w:color="auto"/>
          </w:divBdr>
        </w:div>
      </w:divsChild>
    </w:div>
    <w:div w:id="2050101352">
      <w:bodyDiv w:val="1"/>
      <w:marLeft w:val="0"/>
      <w:marRight w:val="0"/>
      <w:marTop w:val="0"/>
      <w:marBottom w:val="0"/>
      <w:divBdr>
        <w:top w:val="none" w:sz="0" w:space="0" w:color="auto"/>
        <w:left w:val="none" w:sz="0" w:space="0" w:color="auto"/>
        <w:bottom w:val="none" w:sz="0" w:space="0" w:color="auto"/>
        <w:right w:val="none" w:sz="0" w:space="0" w:color="auto"/>
      </w:divBdr>
      <w:divsChild>
        <w:div w:id="210313155">
          <w:marLeft w:val="547"/>
          <w:marRight w:val="0"/>
          <w:marTop w:val="125"/>
          <w:marBottom w:val="0"/>
          <w:divBdr>
            <w:top w:val="none" w:sz="0" w:space="0" w:color="auto"/>
            <w:left w:val="none" w:sz="0" w:space="0" w:color="auto"/>
            <w:bottom w:val="none" w:sz="0" w:space="0" w:color="auto"/>
            <w:right w:val="none" w:sz="0" w:space="0" w:color="auto"/>
          </w:divBdr>
        </w:div>
        <w:div w:id="1994404143">
          <w:marLeft w:val="547"/>
          <w:marRight w:val="0"/>
          <w:marTop w:val="12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3963</Characters>
  <Application>Microsoft Macintosh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vidal</dc:creator>
  <cp:keywords/>
  <dc:description/>
  <cp:lastModifiedBy>marta vidal</cp:lastModifiedBy>
  <cp:revision>2</cp:revision>
  <dcterms:created xsi:type="dcterms:W3CDTF">2015-01-01T18:15:00Z</dcterms:created>
  <dcterms:modified xsi:type="dcterms:W3CDTF">2015-01-01T18:20:00Z</dcterms:modified>
</cp:coreProperties>
</file>